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6B02E" w14:textId="7A76C405" w:rsidR="00E95383" w:rsidRDefault="007C0877" w:rsidP="00AB2BB4">
      <w:pPr>
        <w:spacing w:line="360" w:lineRule="auto"/>
        <w:ind w:firstLine="426"/>
        <w:jc w:val="both"/>
        <w:rPr>
          <w:b/>
          <w:sz w:val="24"/>
        </w:rPr>
      </w:pPr>
      <w:r w:rsidRPr="007C0877">
        <w:rPr>
          <w:b/>
          <w:i/>
          <w:iCs/>
          <w:sz w:val="24"/>
        </w:rPr>
        <w:t>Type of the paper</w:t>
      </w:r>
      <w:r>
        <w:rPr>
          <w:b/>
          <w:sz w:val="24"/>
        </w:rPr>
        <w:t xml:space="preserve"> </w:t>
      </w:r>
      <w:r w:rsidRPr="007C0877">
        <w:rPr>
          <w:b/>
          <w:color w:val="FF0000"/>
          <w:sz w:val="24"/>
        </w:rPr>
        <w:t>(Research paper, Review, Editorial</w:t>
      </w:r>
      <w:r w:rsidR="0091476A">
        <w:rPr>
          <w:b/>
          <w:color w:val="FF0000"/>
          <w:sz w:val="24"/>
        </w:rPr>
        <w:t>, etc.</w:t>
      </w:r>
      <w:r w:rsidRPr="007C0877">
        <w:rPr>
          <w:b/>
          <w:color w:val="FF0000"/>
          <w:sz w:val="24"/>
        </w:rPr>
        <w:t>)</w:t>
      </w:r>
    </w:p>
    <w:p w14:paraId="76F1C0AE" w14:textId="20B9E035" w:rsidR="00EA50A5" w:rsidRPr="00B23EA0" w:rsidRDefault="00B23EA0" w:rsidP="00AB2BB4">
      <w:pPr>
        <w:spacing w:line="360" w:lineRule="auto"/>
        <w:ind w:firstLine="426"/>
        <w:jc w:val="center"/>
        <w:rPr>
          <w:color w:val="FF0000"/>
          <w:sz w:val="24"/>
        </w:rPr>
      </w:pPr>
      <w:r w:rsidRPr="00B23EA0">
        <w:rPr>
          <w:b/>
          <w:sz w:val="24"/>
        </w:rPr>
        <w:t>MANUSCRIPT TITLE</w:t>
      </w:r>
      <w:r w:rsidR="00197C77" w:rsidRPr="00B23EA0">
        <w:rPr>
          <w:b/>
          <w:sz w:val="24"/>
        </w:rPr>
        <w:t xml:space="preserve"> </w:t>
      </w:r>
      <w:r w:rsidRPr="00B23EA0">
        <w:rPr>
          <w:b/>
          <w:color w:val="FF0000"/>
          <w:sz w:val="24"/>
        </w:rPr>
        <w:t>(</w:t>
      </w:r>
      <w:r w:rsidR="00135992">
        <w:rPr>
          <w:b/>
          <w:color w:val="FF0000"/>
          <w:sz w:val="24"/>
        </w:rPr>
        <w:t>avoid using</w:t>
      </w:r>
      <w:r w:rsidRPr="00B23EA0">
        <w:rPr>
          <w:b/>
          <w:color w:val="FF0000"/>
          <w:sz w:val="24"/>
        </w:rPr>
        <w:t xml:space="preserve"> any acronyms</w:t>
      </w:r>
      <w:r w:rsidR="00135992">
        <w:rPr>
          <w:b/>
          <w:color w:val="FF0000"/>
          <w:sz w:val="24"/>
        </w:rPr>
        <w:t xml:space="preserve"> in the title</w:t>
      </w:r>
      <w:r w:rsidR="00BA6A3F">
        <w:rPr>
          <w:b/>
          <w:color w:val="FF0000"/>
          <w:sz w:val="24"/>
          <w:lang w:val="en-US"/>
        </w:rPr>
        <w:t xml:space="preserve">; </w:t>
      </w:r>
      <w:r w:rsidR="00AB2BB4">
        <w:rPr>
          <w:b/>
          <w:color w:val="FF0000"/>
          <w:sz w:val="24"/>
          <w:lang w:val="en-US"/>
        </w:rPr>
        <w:t>less than</w:t>
      </w:r>
      <w:r w:rsidR="00BA6A3F">
        <w:rPr>
          <w:b/>
          <w:color w:val="FF0000"/>
          <w:sz w:val="24"/>
          <w:lang w:val="en-US"/>
        </w:rPr>
        <w:t xml:space="preserve"> 20 words</w:t>
      </w:r>
      <w:r w:rsidRPr="00B23EA0">
        <w:rPr>
          <w:b/>
          <w:color w:val="FF0000"/>
          <w:sz w:val="24"/>
        </w:rPr>
        <w:t>)</w:t>
      </w:r>
    </w:p>
    <w:p w14:paraId="7F6996C1" w14:textId="77777777" w:rsidR="0091476A" w:rsidRDefault="0091476A" w:rsidP="0091476A">
      <w:pPr>
        <w:pStyle w:val="af0"/>
        <w:spacing w:before="0" w:beforeAutospacing="0" w:after="0" w:afterAutospacing="0" w:line="360" w:lineRule="auto"/>
        <w:rPr>
          <w:rStyle w:val="af"/>
          <w:lang w:val="en-US"/>
        </w:rPr>
      </w:pPr>
    </w:p>
    <w:p w14:paraId="01AB23DC" w14:textId="0F565E3A" w:rsidR="0091476A" w:rsidRPr="00E95383" w:rsidRDefault="0091476A" w:rsidP="0091476A">
      <w:pPr>
        <w:pStyle w:val="af0"/>
        <w:spacing w:before="0" w:beforeAutospacing="0" w:after="0" w:afterAutospacing="0" w:line="360" w:lineRule="auto"/>
        <w:rPr>
          <w:lang w:val="en-US"/>
        </w:rPr>
      </w:pPr>
      <w:r w:rsidRPr="00E95383">
        <w:rPr>
          <w:rStyle w:val="af"/>
          <w:lang w:val="en-US"/>
        </w:rPr>
        <w:t>Ivan I. Ivanov</w:t>
      </w:r>
      <w:r w:rsidRPr="00E95383">
        <w:rPr>
          <w:rStyle w:val="af"/>
          <w:vertAlign w:val="superscript"/>
          <w:lang w:val="en-US"/>
        </w:rPr>
        <w:t>1</w:t>
      </w:r>
      <w:r w:rsidRPr="00E95383">
        <w:rPr>
          <w:rStyle w:val="af"/>
          <w:lang w:val="en-US"/>
        </w:rPr>
        <w:t>, Anton A. Petrov</w:t>
      </w:r>
      <w:r w:rsidRPr="00E95383">
        <w:rPr>
          <w:rStyle w:val="af"/>
          <w:vertAlign w:val="superscript"/>
          <w:lang w:val="en-US"/>
        </w:rPr>
        <w:t>1</w:t>
      </w:r>
      <w:r w:rsidRPr="00E95383">
        <w:rPr>
          <w:rStyle w:val="af"/>
          <w:lang w:val="en-US"/>
        </w:rPr>
        <w:t>*, David H. Smith</w:t>
      </w:r>
      <w:r w:rsidRPr="00E95383">
        <w:rPr>
          <w:rStyle w:val="af"/>
          <w:vertAlign w:val="superscript"/>
          <w:lang w:val="en-US"/>
        </w:rPr>
        <w:t>2</w:t>
      </w:r>
    </w:p>
    <w:p w14:paraId="1D8B4E52" w14:textId="77777777" w:rsidR="0091476A" w:rsidRPr="00E95383" w:rsidRDefault="0091476A" w:rsidP="0091476A">
      <w:pPr>
        <w:pStyle w:val="af0"/>
        <w:spacing w:before="0" w:beforeAutospacing="0" w:after="0" w:afterAutospacing="0" w:line="360" w:lineRule="auto"/>
        <w:rPr>
          <w:lang w:val="en-US"/>
        </w:rPr>
      </w:pPr>
      <w:r w:rsidRPr="00E95383">
        <w:rPr>
          <w:vertAlign w:val="superscript"/>
          <w:lang w:val="en-US"/>
        </w:rPr>
        <w:t>1</w:t>
      </w:r>
      <w:r w:rsidRPr="00E95383">
        <w:rPr>
          <w:lang w:val="en-US"/>
        </w:rPr>
        <w:t xml:space="preserve">University/Organization name, </w:t>
      </w:r>
      <w:r>
        <w:rPr>
          <w:lang w:val="en-US"/>
        </w:rPr>
        <w:t xml:space="preserve">address, ZIP-code, </w:t>
      </w:r>
      <w:r w:rsidRPr="00E95383">
        <w:rPr>
          <w:lang w:val="en-US"/>
        </w:rPr>
        <w:t>City, Country</w:t>
      </w:r>
    </w:p>
    <w:p w14:paraId="04485764" w14:textId="77777777" w:rsidR="0091476A" w:rsidRPr="00E95383" w:rsidRDefault="0091476A" w:rsidP="0091476A">
      <w:pPr>
        <w:pStyle w:val="af0"/>
        <w:spacing w:before="0" w:beforeAutospacing="0" w:after="0" w:afterAutospacing="0" w:line="360" w:lineRule="auto"/>
        <w:rPr>
          <w:lang w:val="en-US"/>
        </w:rPr>
      </w:pPr>
      <w:r w:rsidRPr="00E95383">
        <w:rPr>
          <w:vertAlign w:val="superscript"/>
          <w:lang w:val="en-US"/>
        </w:rPr>
        <w:t>2</w:t>
      </w:r>
      <w:r w:rsidRPr="00E95383">
        <w:rPr>
          <w:lang w:val="en-US"/>
        </w:rPr>
        <w:t xml:space="preserve">University/Organization name, </w:t>
      </w:r>
      <w:r>
        <w:rPr>
          <w:lang w:val="en-US"/>
        </w:rPr>
        <w:t xml:space="preserve">address, ZIP-code, </w:t>
      </w:r>
      <w:r w:rsidRPr="00E95383">
        <w:rPr>
          <w:lang w:val="en-US"/>
        </w:rPr>
        <w:t>City, Country</w:t>
      </w:r>
    </w:p>
    <w:p w14:paraId="664D5943" w14:textId="77777777" w:rsidR="0091476A" w:rsidRPr="00E95383" w:rsidRDefault="0091476A" w:rsidP="0091476A">
      <w:pPr>
        <w:pStyle w:val="af0"/>
        <w:spacing w:before="0" w:beforeAutospacing="0" w:after="0" w:afterAutospacing="0" w:line="360" w:lineRule="auto"/>
        <w:rPr>
          <w:lang w:val="en-US"/>
        </w:rPr>
      </w:pPr>
    </w:p>
    <w:p w14:paraId="4066598C" w14:textId="77777777" w:rsidR="0091476A" w:rsidRPr="00135992" w:rsidRDefault="0091476A" w:rsidP="0091476A">
      <w:pPr>
        <w:pStyle w:val="af0"/>
        <w:spacing w:before="0" w:beforeAutospacing="0" w:after="0" w:afterAutospacing="0" w:line="360" w:lineRule="auto"/>
        <w:rPr>
          <w:lang w:val="en-US"/>
        </w:rPr>
      </w:pPr>
      <w:r w:rsidRPr="00135992">
        <w:rPr>
          <w:rStyle w:val="af"/>
          <w:lang w:val="en-US"/>
        </w:rPr>
        <w:t>* Corresponding author:</w:t>
      </w:r>
      <w:r w:rsidRPr="00135992">
        <w:rPr>
          <w:lang w:val="en-US"/>
        </w:rPr>
        <w:t xml:space="preserve"> example@example.com</w:t>
      </w:r>
    </w:p>
    <w:p w14:paraId="3379C9AC" w14:textId="77777777" w:rsidR="00EA50A5" w:rsidRPr="00B23EA0" w:rsidRDefault="00EA50A5" w:rsidP="00AB2BB4">
      <w:pPr>
        <w:spacing w:line="360" w:lineRule="auto"/>
        <w:ind w:firstLine="426"/>
        <w:jc w:val="center"/>
        <w:rPr>
          <w:sz w:val="22"/>
          <w:lang w:val="en-US"/>
        </w:rPr>
      </w:pPr>
    </w:p>
    <w:p w14:paraId="623AAC11" w14:textId="77777777" w:rsidR="00EA50A5" w:rsidRPr="00B23EA0" w:rsidRDefault="00EA50A5" w:rsidP="00AB2BB4">
      <w:pPr>
        <w:spacing w:line="360" w:lineRule="auto"/>
        <w:ind w:firstLine="426"/>
        <w:rPr>
          <w:sz w:val="22"/>
        </w:rPr>
      </w:pPr>
    </w:p>
    <w:p w14:paraId="7FE7E72E" w14:textId="7E9FBF39" w:rsidR="002D400A" w:rsidRPr="00B23EA0" w:rsidRDefault="002D400A" w:rsidP="00AB2BB4">
      <w:pPr>
        <w:spacing w:line="360" w:lineRule="auto"/>
        <w:ind w:firstLine="426"/>
        <w:jc w:val="both"/>
        <w:rPr>
          <w:sz w:val="24"/>
        </w:rPr>
      </w:pPr>
      <w:r w:rsidRPr="00B23EA0">
        <w:rPr>
          <w:b/>
          <w:sz w:val="22"/>
        </w:rPr>
        <w:t>ABSTRACT.</w:t>
      </w:r>
      <w:r w:rsidRPr="00B23EA0">
        <w:rPr>
          <w:sz w:val="22"/>
        </w:rPr>
        <w:t xml:space="preserve"> </w:t>
      </w:r>
      <w:r w:rsidR="00B23EA0" w:rsidRPr="00B23EA0">
        <w:rPr>
          <w:sz w:val="24"/>
        </w:rPr>
        <w:t xml:space="preserve">Abstract must be written in Times New Roman, pt. 12 and be </w:t>
      </w:r>
      <w:r w:rsidR="0080670C">
        <w:rPr>
          <w:sz w:val="24"/>
        </w:rPr>
        <w:t xml:space="preserve">not less than </w:t>
      </w:r>
      <w:r w:rsidR="0080670C" w:rsidRPr="0080670C">
        <w:rPr>
          <w:sz w:val="24"/>
          <w:lang w:val="en-US"/>
        </w:rPr>
        <w:t>200</w:t>
      </w:r>
      <w:r w:rsidR="0080670C">
        <w:rPr>
          <w:sz w:val="24"/>
          <w:lang w:val="en-US"/>
        </w:rPr>
        <w:t xml:space="preserve"> and no more than </w:t>
      </w:r>
      <w:r w:rsidR="0080670C" w:rsidRPr="0080670C">
        <w:rPr>
          <w:sz w:val="24"/>
          <w:lang w:val="en-US"/>
        </w:rPr>
        <w:t xml:space="preserve">250 </w:t>
      </w:r>
      <w:r w:rsidR="0080670C">
        <w:rPr>
          <w:sz w:val="24"/>
          <w:lang w:val="en-US"/>
        </w:rPr>
        <w:t>words</w:t>
      </w:r>
      <w:r w:rsidRPr="00B23EA0">
        <w:rPr>
          <w:sz w:val="24"/>
        </w:rPr>
        <w:t>.</w:t>
      </w:r>
    </w:p>
    <w:p w14:paraId="7E9CDC33" w14:textId="77777777" w:rsidR="00515D4A" w:rsidRPr="00B23EA0" w:rsidRDefault="00515D4A" w:rsidP="00AB2BB4">
      <w:pPr>
        <w:spacing w:line="360" w:lineRule="auto"/>
        <w:ind w:firstLine="426"/>
        <w:jc w:val="both"/>
        <w:rPr>
          <w:sz w:val="24"/>
        </w:rPr>
      </w:pPr>
    </w:p>
    <w:p w14:paraId="62B8808B" w14:textId="3153D35F" w:rsidR="00EA50A5" w:rsidRDefault="006563D2" w:rsidP="00AB2BB4">
      <w:pPr>
        <w:spacing w:line="360" w:lineRule="auto"/>
        <w:ind w:firstLine="426"/>
        <w:jc w:val="both"/>
        <w:rPr>
          <w:sz w:val="24"/>
          <w:szCs w:val="24"/>
        </w:rPr>
      </w:pPr>
      <w:r w:rsidRPr="00B23EA0">
        <w:rPr>
          <w:b/>
          <w:sz w:val="24"/>
        </w:rPr>
        <w:t>KEY WORDS</w:t>
      </w:r>
      <w:r w:rsidR="00B23EA0">
        <w:rPr>
          <w:sz w:val="24"/>
        </w:rPr>
        <w:t xml:space="preserve">: </w:t>
      </w:r>
      <w:r w:rsidR="00B23EA0" w:rsidRPr="00B23EA0">
        <w:rPr>
          <w:sz w:val="24"/>
          <w:szCs w:val="24"/>
        </w:rPr>
        <w:t>(Immediately after the abstract, provide a maximum of 6 keywords, avoiding general and plural terms and multiple concepts (avoid, for example, 'and', 'of'). Be sparing with abbreviations: only abbreviations firmly established in the field may be eligible. These keywords will be used for indexing purposes.).</w:t>
      </w:r>
    </w:p>
    <w:p w14:paraId="77E0A692" w14:textId="77777777" w:rsidR="00455236" w:rsidRDefault="00455236" w:rsidP="00AB2BB4">
      <w:pPr>
        <w:spacing w:line="360" w:lineRule="auto"/>
        <w:ind w:firstLine="426"/>
        <w:jc w:val="both"/>
        <w:rPr>
          <w:sz w:val="24"/>
          <w:szCs w:val="24"/>
        </w:rPr>
      </w:pPr>
    </w:p>
    <w:p w14:paraId="220D495E" w14:textId="77777777" w:rsidR="00455236" w:rsidRPr="00AB2BB4" w:rsidRDefault="00455236" w:rsidP="00AB2BB4">
      <w:pPr>
        <w:spacing w:line="360" w:lineRule="auto"/>
        <w:ind w:firstLine="426"/>
        <w:rPr>
          <w:sz w:val="24"/>
          <w:szCs w:val="24"/>
          <w:lang w:val="en-US" w:eastAsia="ru-RU"/>
        </w:rPr>
      </w:pPr>
      <w:r w:rsidRPr="00AB2BB4">
        <w:rPr>
          <w:b/>
          <w:sz w:val="24"/>
          <w:szCs w:val="24"/>
          <w:lang w:val="en-US" w:eastAsia="ru-RU"/>
        </w:rPr>
        <w:t>ACKNOWLEDGEMENTS</w:t>
      </w:r>
      <w:r w:rsidRPr="00AB2BB4">
        <w:rPr>
          <w:sz w:val="24"/>
          <w:szCs w:val="24"/>
          <w:lang w:val="en-US" w:eastAsia="ru-RU"/>
        </w:rPr>
        <w:t xml:space="preserve"> </w:t>
      </w:r>
    </w:p>
    <w:p w14:paraId="7DC9C05F" w14:textId="3B0DA022" w:rsidR="00455236" w:rsidRPr="00AB2BB4" w:rsidRDefault="00455236" w:rsidP="00AB2BB4">
      <w:pPr>
        <w:spacing w:line="360" w:lineRule="auto"/>
        <w:ind w:firstLine="426"/>
        <w:jc w:val="both"/>
        <w:rPr>
          <w:i/>
          <w:iCs/>
          <w:sz w:val="24"/>
          <w:szCs w:val="24"/>
          <w:lang w:val="en-US" w:eastAsia="ru-RU"/>
        </w:rPr>
      </w:pPr>
      <w:r w:rsidRPr="00AB2BB4">
        <w:rPr>
          <w:i/>
          <w:iCs/>
          <w:sz w:val="24"/>
          <w:szCs w:val="24"/>
          <w:lang w:val="en-US" w:eastAsia="ru-RU"/>
        </w:rPr>
        <w:t>List here those individuals who provided help during the research and funds which provided financial support of your research.</w:t>
      </w:r>
    </w:p>
    <w:p w14:paraId="14C50CB9" w14:textId="77777777" w:rsidR="00BA6A3F" w:rsidRDefault="00BA6A3F" w:rsidP="00AB2BB4">
      <w:pPr>
        <w:spacing w:line="360" w:lineRule="auto"/>
        <w:ind w:firstLine="426"/>
        <w:jc w:val="both"/>
        <w:rPr>
          <w:sz w:val="24"/>
          <w:szCs w:val="24"/>
          <w:lang w:val="en-US" w:eastAsia="ru-RU"/>
        </w:rPr>
      </w:pPr>
    </w:p>
    <w:p w14:paraId="06AE7A28" w14:textId="5F88D1E7" w:rsidR="00BA6A3F" w:rsidRPr="00BA6A3F" w:rsidRDefault="008C1AA6" w:rsidP="00AB2BB4">
      <w:pPr>
        <w:spacing w:line="360" w:lineRule="auto"/>
        <w:ind w:firstLine="426"/>
        <w:rPr>
          <w:b/>
          <w:sz w:val="24"/>
          <w:szCs w:val="24"/>
          <w:lang w:val="en-US" w:eastAsia="ru-RU"/>
        </w:rPr>
      </w:pPr>
      <w:r>
        <w:rPr>
          <w:b/>
          <w:sz w:val="24"/>
          <w:szCs w:val="24"/>
          <w:lang w:val="en-US" w:eastAsia="ru-RU"/>
        </w:rPr>
        <w:t>CONFLICT</w:t>
      </w:r>
      <w:r w:rsidR="005A2819">
        <w:rPr>
          <w:b/>
          <w:sz w:val="24"/>
          <w:szCs w:val="24"/>
          <w:lang w:val="en-US" w:eastAsia="ru-RU"/>
        </w:rPr>
        <w:t>S</w:t>
      </w:r>
      <w:r>
        <w:rPr>
          <w:b/>
          <w:sz w:val="24"/>
          <w:szCs w:val="24"/>
          <w:lang w:val="en-US" w:eastAsia="ru-RU"/>
        </w:rPr>
        <w:t xml:space="preserve"> OF INTEREST</w:t>
      </w:r>
    </w:p>
    <w:p w14:paraId="5B28439D" w14:textId="47CEA6E2" w:rsidR="00B23EA0" w:rsidRPr="00AB2BB4" w:rsidRDefault="00BA6A3F" w:rsidP="00AB2BB4">
      <w:pPr>
        <w:spacing w:line="360" w:lineRule="auto"/>
        <w:ind w:firstLine="426"/>
        <w:jc w:val="both"/>
        <w:rPr>
          <w:i/>
          <w:iCs/>
          <w:sz w:val="24"/>
          <w:szCs w:val="24"/>
        </w:rPr>
      </w:pPr>
      <w:r w:rsidRPr="00AB2BB4">
        <w:rPr>
          <w:i/>
          <w:iCs/>
          <w:sz w:val="24"/>
          <w:szCs w:val="24"/>
        </w:rPr>
        <w:t>List here the persons and/or organizations</w:t>
      </w:r>
      <w:r w:rsidR="00EA53C3" w:rsidRPr="00AB2BB4">
        <w:rPr>
          <w:i/>
          <w:iCs/>
          <w:sz w:val="24"/>
          <w:szCs w:val="24"/>
        </w:rPr>
        <w:t>, which may have potential conflict of interest with authors and presented data. Otherwise just leave</w:t>
      </w:r>
      <w:r w:rsidR="00586E94" w:rsidRPr="00AB2BB4">
        <w:rPr>
          <w:i/>
          <w:iCs/>
          <w:sz w:val="24"/>
          <w:szCs w:val="24"/>
        </w:rPr>
        <w:t xml:space="preserve"> the statement</w:t>
      </w:r>
      <w:r w:rsidRPr="00AB2BB4">
        <w:rPr>
          <w:i/>
          <w:iCs/>
          <w:sz w:val="24"/>
          <w:szCs w:val="24"/>
        </w:rPr>
        <w:t xml:space="preserve"> </w:t>
      </w:r>
      <w:r w:rsidR="00EA53C3" w:rsidRPr="00AB2BB4">
        <w:rPr>
          <w:i/>
          <w:iCs/>
          <w:sz w:val="24"/>
          <w:szCs w:val="24"/>
        </w:rPr>
        <w:t>“The authors reported no potential conflict</w:t>
      </w:r>
      <w:r w:rsidR="005A2819">
        <w:rPr>
          <w:i/>
          <w:iCs/>
          <w:sz w:val="24"/>
          <w:szCs w:val="24"/>
        </w:rPr>
        <w:t>s</w:t>
      </w:r>
      <w:r w:rsidR="00EA53C3" w:rsidRPr="00AB2BB4">
        <w:rPr>
          <w:i/>
          <w:iCs/>
          <w:sz w:val="24"/>
          <w:szCs w:val="24"/>
        </w:rPr>
        <w:t xml:space="preserve"> of interest.”</w:t>
      </w:r>
    </w:p>
    <w:p w14:paraId="19ECD9F8" w14:textId="77777777" w:rsidR="00BA6A3F" w:rsidRPr="00B23EA0" w:rsidRDefault="00BA6A3F" w:rsidP="00AB2BB4">
      <w:pPr>
        <w:spacing w:line="360" w:lineRule="auto"/>
        <w:ind w:firstLine="426"/>
        <w:jc w:val="both"/>
        <w:rPr>
          <w:sz w:val="22"/>
        </w:rPr>
      </w:pPr>
    </w:p>
    <w:p w14:paraId="32B6C630" w14:textId="77777777" w:rsidR="00EA50A5" w:rsidRPr="00B23EA0" w:rsidRDefault="00EA50A5" w:rsidP="00AB2BB4">
      <w:pPr>
        <w:spacing w:line="360" w:lineRule="auto"/>
        <w:ind w:firstLine="426"/>
        <w:jc w:val="both"/>
        <w:rPr>
          <w:b/>
          <w:sz w:val="22"/>
        </w:rPr>
      </w:pPr>
      <w:r w:rsidRPr="00B23EA0">
        <w:rPr>
          <w:b/>
          <w:sz w:val="22"/>
        </w:rPr>
        <w:t>INTRODUCTION</w:t>
      </w:r>
    </w:p>
    <w:p w14:paraId="28DDE559" w14:textId="77777777" w:rsidR="00057E8C" w:rsidRDefault="00B23EA0" w:rsidP="00AB2BB4">
      <w:pPr>
        <w:spacing w:line="360" w:lineRule="auto"/>
        <w:ind w:firstLine="426"/>
        <w:jc w:val="both"/>
        <w:rPr>
          <w:sz w:val="24"/>
          <w:szCs w:val="24"/>
        </w:rPr>
      </w:pPr>
      <w:r w:rsidRPr="00B23EA0">
        <w:rPr>
          <w:sz w:val="24"/>
          <w:szCs w:val="24"/>
        </w:rPr>
        <w:t>(State the objectives of the work and provide an adequate background, avoiding a detailed literature survey or a summary of the results.).</w:t>
      </w:r>
    </w:p>
    <w:p w14:paraId="63B44CDD" w14:textId="77777777" w:rsidR="00B23EA0" w:rsidRDefault="00B23EA0" w:rsidP="00AB2BB4">
      <w:pPr>
        <w:spacing w:line="360" w:lineRule="auto"/>
        <w:ind w:firstLine="426"/>
        <w:jc w:val="both"/>
        <w:rPr>
          <w:sz w:val="22"/>
        </w:rPr>
      </w:pPr>
    </w:p>
    <w:p w14:paraId="16F5A9B5" w14:textId="77777777" w:rsidR="00B41C39" w:rsidRPr="00B23EA0" w:rsidRDefault="00B41C39" w:rsidP="00AB2BB4">
      <w:pPr>
        <w:spacing w:line="360" w:lineRule="auto"/>
        <w:ind w:firstLine="426"/>
        <w:jc w:val="both"/>
        <w:rPr>
          <w:b/>
          <w:sz w:val="22"/>
          <w:lang w:val="en-US"/>
        </w:rPr>
      </w:pPr>
      <w:r w:rsidRPr="00B23EA0">
        <w:rPr>
          <w:b/>
          <w:sz w:val="22"/>
        </w:rPr>
        <w:t>MATERIALS AND METHODS</w:t>
      </w:r>
    </w:p>
    <w:p w14:paraId="697C3C0C" w14:textId="77777777" w:rsidR="00B41C39" w:rsidRPr="00B23EA0" w:rsidRDefault="00B23EA0" w:rsidP="00AB2BB4">
      <w:pPr>
        <w:spacing w:line="360" w:lineRule="auto"/>
        <w:ind w:firstLine="426"/>
        <w:jc w:val="both"/>
        <w:rPr>
          <w:sz w:val="28"/>
        </w:rPr>
      </w:pPr>
      <w:r w:rsidRPr="00B23EA0">
        <w:rPr>
          <w:sz w:val="24"/>
        </w:rPr>
        <w:lastRenderedPageBreak/>
        <w:t>Provide sufficient details to allow the work to be reproduced by an independent researcher. Methods that are already published should be summarized, and indicated by a reference. If quoting directly from a previously published method, use quotation marks and also cite the source. Any modifications to existing methods should also be described.</w:t>
      </w:r>
      <w:r>
        <w:rPr>
          <w:sz w:val="24"/>
        </w:rPr>
        <w:t xml:space="preserve"> This section may include </w:t>
      </w:r>
      <w:proofErr w:type="gramStart"/>
      <w:r w:rsidRPr="00B23EA0">
        <w:rPr>
          <w:i/>
          <w:sz w:val="24"/>
        </w:rPr>
        <w:t>The</w:t>
      </w:r>
      <w:proofErr w:type="gramEnd"/>
      <w:r w:rsidRPr="00B23EA0">
        <w:rPr>
          <w:i/>
          <w:sz w:val="24"/>
        </w:rPr>
        <w:t xml:space="preserve"> study area</w:t>
      </w:r>
      <w:r>
        <w:rPr>
          <w:sz w:val="24"/>
        </w:rPr>
        <w:t xml:space="preserve"> subsection.</w:t>
      </w:r>
    </w:p>
    <w:p w14:paraId="5E189A82" w14:textId="77777777" w:rsidR="00B23EA0" w:rsidRPr="00B23EA0" w:rsidRDefault="00080A2D" w:rsidP="00AB2BB4">
      <w:pPr>
        <w:spacing w:line="360" w:lineRule="auto"/>
        <w:ind w:firstLine="426"/>
        <w:jc w:val="both"/>
        <w:rPr>
          <w:sz w:val="22"/>
        </w:rPr>
      </w:pPr>
      <w:r w:rsidRPr="00080A2D">
        <w:rPr>
          <w:sz w:val="24"/>
        </w:rPr>
        <w:t>Math equations should be submitted as editable text and not as images (use appropriate tool in text editor).  Present simple formulae in line with normal text where possible and use the solidus (/) instead of a horizontal line for small fractional terms, e.g., X/Y. In principle, variables are to be presented in italics. Number consecutively any equations that have to be displayed separately from the text (if refe</w:t>
      </w:r>
      <w:r>
        <w:rPr>
          <w:sz w:val="24"/>
        </w:rPr>
        <w:t>rred to explicitly in the text)</w:t>
      </w:r>
      <w:r w:rsidR="00B23EA0">
        <w:rPr>
          <w:sz w:val="22"/>
        </w:rPr>
        <w:t xml:space="preserve">: </w:t>
      </w:r>
    </w:p>
    <w:p w14:paraId="70EC5A9F" w14:textId="77777777" w:rsidR="00573C62" w:rsidRPr="00B23EA0" w:rsidRDefault="006E5C23" w:rsidP="00AB2BB4">
      <w:pPr>
        <w:spacing w:line="360" w:lineRule="auto"/>
        <w:ind w:firstLine="426"/>
        <w:jc w:val="center"/>
        <w:rPr>
          <w:sz w:val="22"/>
          <w:lang w:val="en-US"/>
        </w:rPr>
      </w:pPr>
      <m:oMath>
        <m:r>
          <w:rPr>
            <w:rFonts w:ascii="Cambria Math" w:hAnsi="Cambria Math"/>
            <w:sz w:val="22"/>
            <w:lang w:val="en-US"/>
          </w:rPr>
          <m:t>∆T=</m:t>
        </m:r>
        <m:nary>
          <m:naryPr>
            <m:chr m:val="∑"/>
            <m:limLoc m:val="undOvr"/>
            <m:supHide m:val="1"/>
            <m:ctrlPr>
              <w:rPr>
                <w:rFonts w:ascii="Cambria Math" w:hAnsi="Cambria Math"/>
                <w:i/>
                <w:sz w:val="22"/>
                <w:lang w:val="en-US"/>
              </w:rPr>
            </m:ctrlPr>
          </m:naryPr>
          <m:sub>
            <m:r>
              <w:rPr>
                <w:rFonts w:ascii="Cambria Math" w:hAnsi="Cambria Math"/>
                <w:sz w:val="22"/>
                <w:lang w:val="en-US"/>
              </w:rPr>
              <m:t>l</m:t>
            </m:r>
          </m:sub>
          <m:sup/>
          <m:e>
            <m:sSub>
              <m:sSubPr>
                <m:ctrlPr>
                  <w:rPr>
                    <w:rFonts w:ascii="Cambria Math" w:hAnsi="Cambria Math"/>
                    <w:i/>
                    <w:sz w:val="22"/>
                  </w:rPr>
                </m:ctrlPr>
              </m:sSubPr>
              <m:e>
                <m:r>
                  <w:rPr>
                    <w:rFonts w:ascii="Cambria Math" w:hAnsi="Cambria Math"/>
                    <w:sz w:val="22"/>
                  </w:rPr>
                  <m:t>f</m:t>
                </m:r>
              </m:e>
              <m:sub>
                <m:r>
                  <w:rPr>
                    <w:rFonts w:ascii="Cambria Math" w:hAnsi="Cambria Math"/>
                    <w:sz w:val="22"/>
                  </w:rPr>
                  <m:t>l</m:t>
                </m:r>
              </m:sub>
            </m:sSub>
            <m:r>
              <w:rPr>
                <w:rFonts w:ascii="Cambria Math" w:hAnsi="Cambria Math"/>
                <w:sz w:val="22"/>
              </w:rPr>
              <m:t>∆</m:t>
            </m:r>
            <m:sSub>
              <m:sSubPr>
                <m:ctrlPr>
                  <w:rPr>
                    <w:rFonts w:ascii="Cambria Math" w:hAnsi="Cambria Math"/>
                    <w:i/>
                    <w:sz w:val="22"/>
                  </w:rPr>
                </m:ctrlPr>
              </m:sSubPr>
              <m:e>
                <m:r>
                  <w:rPr>
                    <w:rFonts w:ascii="Cambria Math" w:hAnsi="Cambria Math"/>
                    <w:sz w:val="22"/>
                  </w:rPr>
                  <m:t>T</m:t>
                </m:r>
              </m:e>
              <m:sub>
                <m:r>
                  <w:rPr>
                    <w:rFonts w:ascii="Cambria Math" w:hAnsi="Cambria Math"/>
                    <w:sz w:val="22"/>
                  </w:rPr>
                  <m:t>l</m:t>
                </m:r>
              </m:sub>
            </m:sSub>
          </m:e>
        </m:nary>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u</m:t>
            </m:r>
          </m:sub>
        </m:sSub>
        <m:r>
          <w:rPr>
            <w:rFonts w:ascii="Cambria Math" w:hAnsi="Cambria Math"/>
            <w:sz w:val="22"/>
            <w:lang w:val="en-US"/>
          </w:rPr>
          <m:t>-</m:t>
        </m:r>
        <m:nary>
          <m:naryPr>
            <m:chr m:val="∑"/>
            <m:limLoc m:val="undOvr"/>
            <m:supHide m:val="1"/>
            <m:ctrlPr>
              <w:rPr>
                <w:rFonts w:ascii="Cambria Math" w:hAnsi="Cambria Math"/>
                <w:i/>
                <w:sz w:val="22"/>
                <w:lang w:val="en-US"/>
              </w:rPr>
            </m:ctrlPr>
          </m:naryPr>
          <m:sub>
            <m:r>
              <w:rPr>
                <w:rFonts w:ascii="Cambria Math" w:hAnsi="Cambria Math"/>
                <w:sz w:val="22"/>
                <w:lang w:val="en-US"/>
              </w:rPr>
              <m:t>l</m:t>
            </m:r>
          </m:sub>
          <m:sup/>
          <m:e>
            <m:sSub>
              <m:sSubPr>
                <m:ctrlPr>
                  <w:rPr>
                    <w:rFonts w:ascii="Cambria Math" w:hAnsi="Cambria Math"/>
                    <w:i/>
                    <w:sz w:val="22"/>
                    <w:lang w:val="en-US"/>
                  </w:rPr>
                </m:ctrlPr>
              </m:sSubPr>
              <m:e>
                <m:sSub>
                  <m:sSubPr>
                    <m:ctrlPr>
                      <w:rPr>
                        <w:rFonts w:ascii="Cambria Math" w:hAnsi="Cambria Math"/>
                        <w:i/>
                        <w:sz w:val="22"/>
                        <w:lang w:val="en-US"/>
                      </w:rPr>
                    </m:ctrlPr>
                  </m:sSubPr>
                  <m:e>
                    <m:r>
                      <w:rPr>
                        <w:rFonts w:ascii="Cambria Math" w:hAnsi="Cambria Math"/>
                        <w:sz w:val="22"/>
                        <w:lang w:val="en-US"/>
                      </w:rPr>
                      <m:t>f</m:t>
                    </m:r>
                  </m:e>
                  <m:sub>
                    <m:r>
                      <w:rPr>
                        <w:rFonts w:ascii="Cambria Math" w:hAnsi="Cambria Math"/>
                        <w:sz w:val="22"/>
                        <w:lang w:val="en-US"/>
                      </w:rPr>
                      <m:t>l</m:t>
                    </m:r>
                  </m:sub>
                </m:sSub>
                <m:r>
                  <w:rPr>
                    <w:rFonts w:ascii="Cambria Math" w:hAnsi="Cambria Math"/>
                    <w:sz w:val="22"/>
                    <w:lang w:val="en-US"/>
                  </w:rPr>
                  <m:t>T</m:t>
                </m:r>
              </m:e>
              <m:sub>
                <m:r>
                  <w:rPr>
                    <w:rFonts w:ascii="Cambria Math" w:hAnsi="Cambria Math"/>
                    <w:sz w:val="22"/>
                    <w:lang w:val="en-US"/>
                  </w:rPr>
                  <m:t>l</m:t>
                </m:r>
              </m:sub>
            </m:sSub>
          </m:e>
        </m:nary>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u</m:t>
            </m:r>
          </m:sub>
        </m:sSub>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r</m:t>
            </m:r>
          </m:sub>
        </m:sSub>
        <m:r>
          <w:rPr>
            <w:rFonts w:ascii="Cambria Math" w:hAnsi="Cambria Math"/>
            <w:sz w:val="22"/>
            <w:lang w:val="en-US"/>
          </w:rPr>
          <m:t xml:space="preserve"> </m:t>
        </m:r>
      </m:oMath>
      <w:r w:rsidR="00B23EA0">
        <w:rPr>
          <w:sz w:val="22"/>
          <w:lang w:val="en-US"/>
        </w:rPr>
        <w:t xml:space="preserve"> (1)</w:t>
      </w:r>
      <w:r w:rsidR="003733C9">
        <w:rPr>
          <w:sz w:val="22"/>
          <w:lang w:val="en-US"/>
        </w:rPr>
        <w:t>,</w:t>
      </w:r>
    </w:p>
    <w:p w14:paraId="365D6718" w14:textId="77777777" w:rsidR="003733C9" w:rsidRDefault="003733C9" w:rsidP="00AB2BB4">
      <w:pPr>
        <w:spacing w:line="360" w:lineRule="auto"/>
        <w:ind w:firstLine="426"/>
        <w:jc w:val="both"/>
        <w:rPr>
          <w:sz w:val="22"/>
          <w:lang w:val="en-US"/>
        </w:rPr>
      </w:pPr>
    </w:p>
    <w:p w14:paraId="3848DBC3" w14:textId="77777777" w:rsidR="00573C62" w:rsidRPr="0080670C" w:rsidRDefault="00080A2D" w:rsidP="00AB2BB4">
      <w:pPr>
        <w:spacing w:line="360" w:lineRule="auto"/>
        <w:ind w:firstLine="426"/>
        <w:jc w:val="both"/>
        <w:rPr>
          <w:sz w:val="24"/>
          <w:lang w:val="en-US"/>
        </w:rPr>
      </w:pPr>
      <w:r w:rsidRPr="00080A2D">
        <w:rPr>
          <w:sz w:val="24"/>
        </w:rPr>
        <w:t xml:space="preserve">Figures and figure captions. Number the illustrations according to their sequence in the text. Regardless of the application used, when your figure is finalized, please 'save as' or convert the images to one of the following formats: TIFF, JPG. Supply files that are optimized for screen use. </w:t>
      </w:r>
      <w:r w:rsidRPr="00080A2D">
        <w:rPr>
          <w:b/>
          <w:bCs/>
          <w:sz w:val="24"/>
        </w:rPr>
        <w:t xml:space="preserve">The resolution should be at least 300 dpi. </w:t>
      </w:r>
      <w:r w:rsidRPr="00080A2D">
        <w:rPr>
          <w:sz w:val="24"/>
        </w:rPr>
        <w:t xml:space="preserve">Besides inserting figures into your manuscript, you must also upload appropriate files </w:t>
      </w:r>
      <w:r>
        <w:rPr>
          <w:sz w:val="24"/>
        </w:rPr>
        <w:t>and email them to Editorial board’s email</w:t>
      </w:r>
      <w:r w:rsidRPr="00080A2D">
        <w:rPr>
          <w:sz w:val="24"/>
        </w:rPr>
        <w:t>. Ensure that each illustration has a caption. A caption should comprise a brief title (not on the figure itself) and a description of the illustration beginning from “Fig. 1…”. Keep text in the illustrations themselves to a minimum but explain all symbols and abbreviations used</w:t>
      </w:r>
      <w:r w:rsidR="003733C9" w:rsidRPr="00080A2D">
        <w:rPr>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687"/>
      </w:tblGrid>
      <w:tr w:rsidR="000B1A4C" w:rsidRPr="00B23EA0" w14:paraId="1821D0A4" w14:textId="77777777" w:rsidTr="003733C9">
        <w:tc>
          <w:tcPr>
            <w:tcW w:w="4715" w:type="dxa"/>
            <w:shd w:val="clear" w:color="auto" w:fill="auto"/>
          </w:tcPr>
          <w:p w14:paraId="5E238BB9" w14:textId="77777777" w:rsidR="000B1A4C" w:rsidRPr="00B23EA0" w:rsidRDefault="0074759E" w:rsidP="00AB2BB4">
            <w:pPr>
              <w:spacing w:line="360" w:lineRule="auto"/>
              <w:ind w:firstLine="426"/>
              <w:jc w:val="both"/>
              <w:rPr>
                <w:noProof/>
                <w:lang w:val="en-US" w:eastAsia="nb-NO"/>
              </w:rPr>
            </w:pPr>
            <w:r w:rsidRPr="00B23EA0">
              <w:rPr>
                <w:noProof/>
                <w:lang w:val="ru-RU" w:eastAsia="ru-RU"/>
              </w:rPr>
              <w:drawing>
                <wp:inline distT="0" distB="0" distL="0" distR="0" wp14:anchorId="1E6B32C0" wp14:editId="1186C03A">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55629" cy="2755629"/>
                          </a:xfrm>
                          <a:prstGeom prst="rect">
                            <a:avLst/>
                          </a:prstGeom>
                          <a:noFill/>
                          <a:ln>
                            <a:noFill/>
                          </a:ln>
                        </pic:spPr>
                      </pic:pic>
                    </a:graphicData>
                  </a:graphic>
                </wp:inline>
              </w:drawing>
            </w:r>
          </w:p>
          <w:p w14:paraId="14B427C7" w14:textId="77777777" w:rsidR="000B1A4C" w:rsidRPr="00B23EA0" w:rsidRDefault="000B1A4C" w:rsidP="00AB2BB4">
            <w:pPr>
              <w:spacing w:line="360" w:lineRule="auto"/>
              <w:ind w:firstLine="426"/>
              <w:jc w:val="both"/>
              <w:rPr>
                <w:sz w:val="22"/>
                <w:lang w:val="en-US"/>
              </w:rPr>
            </w:pPr>
            <w:r w:rsidRPr="00B23EA0">
              <w:rPr>
                <w:noProof/>
                <w:lang w:val="nb-NO" w:eastAsia="nb-NO"/>
              </w:rPr>
              <w:t>(a)</w:t>
            </w:r>
          </w:p>
        </w:tc>
        <w:tc>
          <w:tcPr>
            <w:tcW w:w="4687" w:type="dxa"/>
            <w:shd w:val="clear" w:color="auto" w:fill="auto"/>
          </w:tcPr>
          <w:p w14:paraId="5E66C286" w14:textId="77777777" w:rsidR="0073222C" w:rsidRPr="00B23EA0" w:rsidRDefault="0074759E" w:rsidP="00AB2BB4">
            <w:pPr>
              <w:spacing w:line="360" w:lineRule="auto"/>
              <w:ind w:firstLine="426"/>
              <w:jc w:val="both"/>
              <w:rPr>
                <w:noProof/>
                <w:lang w:val="nb-NO" w:eastAsia="nb-NO"/>
              </w:rPr>
            </w:pPr>
            <w:r w:rsidRPr="00B23EA0">
              <w:rPr>
                <w:noProof/>
                <w:lang w:val="ru-RU" w:eastAsia="ru-RU"/>
              </w:rPr>
              <w:drawing>
                <wp:inline distT="0" distB="0" distL="0" distR="0" wp14:anchorId="798927B1" wp14:editId="1DC49B1A">
                  <wp:extent cx="2721490" cy="2721490"/>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7156" cy="2727156"/>
                          </a:xfrm>
                          <a:prstGeom prst="rect">
                            <a:avLst/>
                          </a:prstGeom>
                          <a:noFill/>
                          <a:ln>
                            <a:noFill/>
                          </a:ln>
                        </pic:spPr>
                      </pic:pic>
                    </a:graphicData>
                  </a:graphic>
                </wp:inline>
              </w:drawing>
            </w:r>
          </w:p>
          <w:p w14:paraId="27418897" w14:textId="77777777" w:rsidR="000B1A4C" w:rsidRPr="00B23EA0" w:rsidRDefault="0073222C" w:rsidP="00AB2BB4">
            <w:pPr>
              <w:spacing w:line="360" w:lineRule="auto"/>
              <w:ind w:firstLine="426"/>
              <w:jc w:val="both"/>
              <w:rPr>
                <w:sz w:val="22"/>
                <w:lang w:val="en-US"/>
              </w:rPr>
            </w:pPr>
            <w:r w:rsidRPr="00B23EA0">
              <w:rPr>
                <w:noProof/>
                <w:lang w:val="nb-NO" w:eastAsia="nb-NO"/>
              </w:rPr>
              <w:t>(b)</w:t>
            </w:r>
          </w:p>
        </w:tc>
      </w:tr>
    </w:tbl>
    <w:p w14:paraId="644DD780" w14:textId="77777777" w:rsidR="00420B3C" w:rsidRPr="003733C9" w:rsidRDefault="00420B3C" w:rsidP="00AB2BB4">
      <w:pPr>
        <w:spacing w:line="360" w:lineRule="auto"/>
        <w:ind w:firstLine="426"/>
        <w:jc w:val="center"/>
        <w:rPr>
          <w:b/>
          <w:sz w:val="24"/>
        </w:rPr>
      </w:pPr>
      <w:r w:rsidRPr="003733C9">
        <w:rPr>
          <w:b/>
          <w:sz w:val="24"/>
        </w:rPr>
        <w:lastRenderedPageBreak/>
        <w:t>Fig</w:t>
      </w:r>
      <w:r w:rsidR="004F49CE" w:rsidRPr="003733C9">
        <w:rPr>
          <w:b/>
          <w:sz w:val="24"/>
        </w:rPr>
        <w:t>.</w:t>
      </w:r>
      <w:r w:rsidRPr="003733C9">
        <w:rPr>
          <w:b/>
          <w:sz w:val="24"/>
        </w:rPr>
        <w:t xml:space="preserve"> 1.</w:t>
      </w:r>
      <w:r w:rsidR="002D400A" w:rsidRPr="003733C9">
        <w:rPr>
          <w:b/>
          <w:sz w:val="24"/>
        </w:rPr>
        <w:t xml:space="preserve"> </w:t>
      </w:r>
      <w:r w:rsidR="003733C9">
        <w:rPr>
          <w:b/>
          <w:sz w:val="24"/>
        </w:rPr>
        <w:t>Description must be clear and short</w:t>
      </w:r>
      <w:r w:rsidRPr="003733C9">
        <w:rPr>
          <w:b/>
          <w:sz w:val="24"/>
        </w:rPr>
        <w:t>.</w:t>
      </w:r>
      <w:r w:rsidR="003733C9">
        <w:rPr>
          <w:b/>
          <w:sz w:val="24"/>
        </w:rPr>
        <w:t xml:space="preserve"> All figures must be duplicated with high-resolution (300 dpi or more) raster-files sent to journal Editorial Office (</w:t>
      </w:r>
      <w:hyperlink r:id="rId12" w:history="1">
        <w:r w:rsidR="003733C9" w:rsidRPr="007D7A4A">
          <w:rPr>
            <w:rStyle w:val="a4"/>
            <w:b/>
            <w:sz w:val="24"/>
          </w:rPr>
          <w:t>ges-journal@geogr.msu.ru</w:t>
        </w:r>
      </w:hyperlink>
      <w:r w:rsidR="003733C9">
        <w:rPr>
          <w:b/>
          <w:sz w:val="24"/>
        </w:rPr>
        <w:t>)</w:t>
      </w:r>
    </w:p>
    <w:p w14:paraId="195144FC" w14:textId="77777777" w:rsidR="006647AE" w:rsidRDefault="006647AE" w:rsidP="00AB2BB4">
      <w:pPr>
        <w:spacing w:line="360" w:lineRule="auto"/>
        <w:ind w:firstLine="426"/>
        <w:rPr>
          <w:sz w:val="22"/>
        </w:rPr>
      </w:pPr>
    </w:p>
    <w:p w14:paraId="5DD03835" w14:textId="77777777" w:rsidR="00080A2D" w:rsidRDefault="00080A2D" w:rsidP="00AB2BB4">
      <w:pPr>
        <w:spacing w:line="360" w:lineRule="auto"/>
        <w:ind w:firstLine="426"/>
        <w:jc w:val="both"/>
        <w:rPr>
          <w:sz w:val="24"/>
        </w:rPr>
      </w:pPr>
      <w:r w:rsidRPr="00080A2D">
        <w:rPr>
          <w:sz w:val="24"/>
        </w:rPr>
        <w:t xml:space="preserve">Tables. Please submit tables as editable text and not as images. Tables can be placed either next to the relevant text </w:t>
      </w:r>
      <w:r>
        <w:rPr>
          <w:sz w:val="24"/>
        </w:rPr>
        <w:t>in</w:t>
      </w:r>
      <w:r w:rsidRPr="00080A2D">
        <w:rPr>
          <w:sz w:val="24"/>
        </w:rPr>
        <w:t xml:space="preserve"> </w:t>
      </w:r>
      <w:r>
        <w:rPr>
          <w:sz w:val="24"/>
        </w:rPr>
        <w:t>the</w:t>
      </w:r>
      <w:r w:rsidRPr="00080A2D">
        <w:rPr>
          <w:sz w:val="24"/>
        </w:rPr>
        <w:t xml:space="preserve"> article, </w:t>
      </w:r>
      <w:r>
        <w:rPr>
          <w:sz w:val="24"/>
        </w:rPr>
        <w:t>or</w:t>
      </w:r>
      <w:r w:rsidRPr="00080A2D">
        <w:rPr>
          <w:sz w:val="24"/>
        </w:rPr>
        <w:t xml:space="preserve"> on separate page(s) at the end. Number tables consecutively in accordance with their appearance in the text, place table caption above the table body and place any table notes below the body. Be sparing in the use of tables and ensure that the data presented in them do not duplicate results described elsewhere in the article. Please avoid using vertical rules and shading in table cells.</w:t>
      </w:r>
    </w:p>
    <w:p w14:paraId="18094018" w14:textId="77777777" w:rsidR="00080A2D" w:rsidRPr="00080A2D" w:rsidRDefault="00080A2D" w:rsidP="00AB2BB4">
      <w:pPr>
        <w:spacing w:line="360" w:lineRule="auto"/>
        <w:ind w:firstLine="426"/>
        <w:jc w:val="both"/>
        <w:rPr>
          <w:sz w:val="24"/>
        </w:rPr>
      </w:pPr>
      <w:r>
        <w:rPr>
          <w:sz w:val="24"/>
        </w:rPr>
        <w:t>Example:</w:t>
      </w:r>
    </w:p>
    <w:p w14:paraId="35EC8F58" w14:textId="77777777" w:rsidR="00080A2D" w:rsidRPr="00B23EA0" w:rsidRDefault="00080A2D" w:rsidP="00AB2BB4">
      <w:pPr>
        <w:spacing w:line="360" w:lineRule="auto"/>
        <w:ind w:firstLine="426"/>
        <w:rPr>
          <w:sz w:val="22"/>
        </w:rPr>
      </w:pPr>
    </w:p>
    <w:p w14:paraId="4F43E667" w14:textId="77777777" w:rsidR="006C40E7" w:rsidRPr="00080A2D" w:rsidRDefault="006C40E7" w:rsidP="00AB2BB4">
      <w:pPr>
        <w:spacing w:line="360" w:lineRule="auto"/>
        <w:ind w:firstLine="426"/>
        <w:rPr>
          <w:b/>
          <w:sz w:val="24"/>
        </w:rPr>
      </w:pPr>
      <w:r w:rsidRPr="003733C9">
        <w:rPr>
          <w:b/>
          <w:sz w:val="24"/>
        </w:rPr>
        <w:t xml:space="preserve">Table </w:t>
      </w:r>
      <w:r w:rsidR="00080A2D">
        <w:rPr>
          <w:b/>
          <w:sz w:val="24"/>
        </w:rPr>
        <w:t>1</w:t>
      </w:r>
      <w:r w:rsidRPr="003733C9">
        <w:rPr>
          <w:b/>
          <w:sz w:val="24"/>
        </w:rPr>
        <w:t xml:space="preserve">. </w:t>
      </w:r>
      <w:r w:rsidR="00080A2D" w:rsidRPr="00080A2D">
        <w:rPr>
          <w:b/>
          <w:sz w:val="24"/>
        </w:rPr>
        <w:t>Case studies and used methods</w:t>
      </w:r>
      <w:r w:rsidR="003733C9">
        <w:rPr>
          <w:b/>
          <w:sz w:val="24"/>
        </w:rPr>
        <w:t>.</w:t>
      </w:r>
    </w:p>
    <w:tbl>
      <w:tblPr>
        <w:tblW w:w="970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1470"/>
        <w:gridCol w:w="1507"/>
        <w:gridCol w:w="1559"/>
        <w:gridCol w:w="1559"/>
        <w:gridCol w:w="1843"/>
      </w:tblGrid>
      <w:tr w:rsidR="003733C9" w:rsidRPr="003733C9" w14:paraId="45FA821E" w14:textId="77777777" w:rsidTr="003733C9">
        <w:trPr>
          <w:trHeight w:val="20"/>
        </w:trPr>
        <w:tc>
          <w:tcPr>
            <w:tcW w:w="1763" w:type="dxa"/>
            <w:shd w:val="clear" w:color="auto" w:fill="auto"/>
            <w:noWrap/>
            <w:vAlign w:val="bottom"/>
            <w:hideMark/>
          </w:tcPr>
          <w:p w14:paraId="7AEAE989" w14:textId="77777777" w:rsidR="003733C9" w:rsidRPr="003733C9" w:rsidRDefault="003733C9" w:rsidP="00AB2BB4">
            <w:pPr>
              <w:spacing w:line="360" w:lineRule="auto"/>
              <w:rPr>
                <w:b/>
                <w:bCs/>
                <w:sz w:val="24"/>
                <w:szCs w:val="24"/>
                <w:lang w:val="nb-NO" w:eastAsia="nb-NO"/>
              </w:rPr>
            </w:pPr>
            <w:r>
              <w:rPr>
                <w:b/>
                <w:bCs/>
                <w:sz w:val="24"/>
                <w:szCs w:val="24"/>
                <w:lang w:val="nb-NO" w:eastAsia="nb-NO"/>
              </w:rPr>
              <w:t>Column 1</w:t>
            </w:r>
          </w:p>
        </w:tc>
        <w:tc>
          <w:tcPr>
            <w:tcW w:w="1470" w:type="dxa"/>
            <w:shd w:val="clear" w:color="auto" w:fill="auto"/>
            <w:noWrap/>
            <w:vAlign w:val="bottom"/>
            <w:hideMark/>
          </w:tcPr>
          <w:p w14:paraId="210E3118" w14:textId="77777777" w:rsidR="003733C9" w:rsidRPr="003733C9" w:rsidRDefault="003733C9" w:rsidP="00AB2BB4">
            <w:pPr>
              <w:spacing w:line="360" w:lineRule="auto"/>
              <w:jc w:val="center"/>
              <w:rPr>
                <w:b/>
                <w:bCs/>
                <w:sz w:val="24"/>
                <w:szCs w:val="24"/>
                <w:lang w:val="nb-NO" w:eastAsia="nb-NO"/>
              </w:rPr>
            </w:pPr>
            <w:r>
              <w:rPr>
                <w:b/>
                <w:bCs/>
                <w:sz w:val="24"/>
                <w:szCs w:val="24"/>
                <w:lang w:val="nb-NO" w:eastAsia="nb-NO"/>
              </w:rPr>
              <w:t>Parameter 1</w:t>
            </w:r>
          </w:p>
        </w:tc>
        <w:tc>
          <w:tcPr>
            <w:tcW w:w="1507" w:type="dxa"/>
            <w:shd w:val="clear" w:color="auto" w:fill="auto"/>
            <w:noWrap/>
            <w:vAlign w:val="bottom"/>
            <w:hideMark/>
          </w:tcPr>
          <w:p w14:paraId="387E372B" w14:textId="77777777" w:rsidR="003733C9" w:rsidRPr="003733C9" w:rsidRDefault="003733C9" w:rsidP="00AB2BB4">
            <w:pPr>
              <w:spacing w:line="360" w:lineRule="auto"/>
              <w:jc w:val="center"/>
              <w:rPr>
                <w:b/>
                <w:bCs/>
                <w:sz w:val="24"/>
                <w:szCs w:val="24"/>
                <w:lang w:val="nb-NO" w:eastAsia="nb-NO"/>
              </w:rPr>
            </w:pPr>
            <w:r>
              <w:rPr>
                <w:b/>
                <w:bCs/>
                <w:sz w:val="24"/>
                <w:szCs w:val="24"/>
                <w:lang w:val="nb-NO" w:eastAsia="nb-NO"/>
              </w:rPr>
              <w:t>Parameter 2</w:t>
            </w:r>
          </w:p>
        </w:tc>
        <w:tc>
          <w:tcPr>
            <w:tcW w:w="1559" w:type="dxa"/>
            <w:shd w:val="clear" w:color="auto" w:fill="auto"/>
            <w:noWrap/>
            <w:vAlign w:val="bottom"/>
            <w:hideMark/>
          </w:tcPr>
          <w:p w14:paraId="5D17311B" w14:textId="77777777" w:rsidR="003733C9" w:rsidRPr="003733C9" w:rsidRDefault="003733C9" w:rsidP="00AB2BB4">
            <w:pPr>
              <w:spacing w:line="360" w:lineRule="auto"/>
              <w:jc w:val="center"/>
              <w:rPr>
                <w:b/>
                <w:bCs/>
                <w:sz w:val="24"/>
                <w:szCs w:val="24"/>
                <w:lang w:val="nb-NO" w:eastAsia="nb-NO"/>
              </w:rPr>
            </w:pPr>
            <w:r>
              <w:rPr>
                <w:b/>
                <w:bCs/>
                <w:sz w:val="24"/>
                <w:szCs w:val="24"/>
                <w:lang w:val="nb-NO" w:eastAsia="nb-NO"/>
              </w:rPr>
              <w:t>Parameter 3</w:t>
            </w:r>
          </w:p>
        </w:tc>
        <w:tc>
          <w:tcPr>
            <w:tcW w:w="1559" w:type="dxa"/>
            <w:shd w:val="clear" w:color="auto" w:fill="auto"/>
            <w:noWrap/>
            <w:vAlign w:val="bottom"/>
            <w:hideMark/>
          </w:tcPr>
          <w:p w14:paraId="5DC3B365" w14:textId="77777777" w:rsidR="003733C9" w:rsidRPr="003733C9" w:rsidRDefault="003733C9" w:rsidP="00AB2BB4">
            <w:pPr>
              <w:spacing w:line="360" w:lineRule="auto"/>
              <w:jc w:val="center"/>
              <w:rPr>
                <w:b/>
                <w:bCs/>
                <w:sz w:val="24"/>
                <w:szCs w:val="24"/>
                <w:lang w:val="nb-NO" w:eastAsia="nb-NO"/>
              </w:rPr>
            </w:pPr>
            <w:r>
              <w:rPr>
                <w:b/>
                <w:bCs/>
                <w:sz w:val="24"/>
                <w:szCs w:val="24"/>
                <w:lang w:val="nb-NO" w:eastAsia="nb-NO"/>
              </w:rPr>
              <w:t>Parameter 4</w:t>
            </w:r>
          </w:p>
        </w:tc>
        <w:tc>
          <w:tcPr>
            <w:tcW w:w="1843" w:type="dxa"/>
            <w:shd w:val="clear" w:color="auto" w:fill="auto"/>
            <w:noWrap/>
            <w:vAlign w:val="bottom"/>
            <w:hideMark/>
          </w:tcPr>
          <w:p w14:paraId="37C61AAF" w14:textId="77777777" w:rsidR="003733C9" w:rsidRPr="003733C9" w:rsidRDefault="003733C9" w:rsidP="00AB2BB4">
            <w:pPr>
              <w:spacing w:line="360" w:lineRule="auto"/>
              <w:jc w:val="center"/>
              <w:rPr>
                <w:b/>
                <w:bCs/>
                <w:sz w:val="24"/>
                <w:szCs w:val="24"/>
                <w:lang w:val="nb-NO" w:eastAsia="nb-NO"/>
              </w:rPr>
            </w:pPr>
            <w:r>
              <w:rPr>
                <w:b/>
                <w:bCs/>
                <w:sz w:val="24"/>
                <w:szCs w:val="24"/>
                <w:lang w:val="nb-NO" w:eastAsia="nb-NO"/>
              </w:rPr>
              <w:t>Parameter 5</w:t>
            </w:r>
          </w:p>
        </w:tc>
      </w:tr>
      <w:tr w:rsidR="003733C9" w:rsidRPr="003733C9" w14:paraId="2EF71C7C" w14:textId="77777777" w:rsidTr="003733C9">
        <w:trPr>
          <w:trHeight w:val="20"/>
        </w:trPr>
        <w:tc>
          <w:tcPr>
            <w:tcW w:w="1763" w:type="dxa"/>
            <w:shd w:val="clear" w:color="auto" w:fill="auto"/>
            <w:noWrap/>
            <w:vAlign w:val="bottom"/>
          </w:tcPr>
          <w:p w14:paraId="365E8ADF" w14:textId="77777777" w:rsidR="003733C9" w:rsidRPr="003733C9" w:rsidRDefault="003733C9" w:rsidP="00AB2BB4">
            <w:pPr>
              <w:spacing w:line="360" w:lineRule="auto"/>
              <w:rPr>
                <w:bCs/>
                <w:color w:val="000000"/>
                <w:sz w:val="24"/>
                <w:szCs w:val="24"/>
                <w:lang w:val="nb-NO" w:eastAsia="nb-NO"/>
              </w:rPr>
            </w:pPr>
          </w:p>
        </w:tc>
        <w:tc>
          <w:tcPr>
            <w:tcW w:w="1470" w:type="dxa"/>
            <w:shd w:val="clear" w:color="auto" w:fill="auto"/>
            <w:noWrap/>
            <w:vAlign w:val="bottom"/>
          </w:tcPr>
          <w:p w14:paraId="64025BE9" w14:textId="77777777" w:rsidR="003733C9" w:rsidRPr="003733C9" w:rsidRDefault="003733C9" w:rsidP="00AB2BB4">
            <w:pPr>
              <w:spacing w:line="360" w:lineRule="auto"/>
              <w:jc w:val="center"/>
              <w:rPr>
                <w:color w:val="000000"/>
                <w:sz w:val="24"/>
                <w:szCs w:val="24"/>
                <w:lang w:val="nb-NO" w:eastAsia="nb-NO"/>
              </w:rPr>
            </w:pPr>
          </w:p>
        </w:tc>
        <w:tc>
          <w:tcPr>
            <w:tcW w:w="1507" w:type="dxa"/>
            <w:shd w:val="clear" w:color="auto" w:fill="auto"/>
            <w:noWrap/>
            <w:vAlign w:val="bottom"/>
          </w:tcPr>
          <w:p w14:paraId="498CDDC0"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3C23DC00"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46BBD041" w14:textId="77777777" w:rsidR="003733C9" w:rsidRPr="003733C9" w:rsidRDefault="003733C9" w:rsidP="00AB2BB4">
            <w:pPr>
              <w:spacing w:line="360" w:lineRule="auto"/>
              <w:jc w:val="center"/>
              <w:rPr>
                <w:color w:val="000000"/>
                <w:sz w:val="24"/>
                <w:szCs w:val="24"/>
                <w:lang w:val="nb-NO" w:eastAsia="nb-NO"/>
              </w:rPr>
            </w:pPr>
          </w:p>
        </w:tc>
        <w:tc>
          <w:tcPr>
            <w:tcW w:w="1843" w:type="dxa"/>
            <w:shd w:val="clear" w:color="auto" w:fill="auto"/>
            <w:noWrap/>
            <w:vAlign w:val="bottom"/>
          </w:tcPr>
          <w:p w14:paraId="2E3128CD" w14:textId="77777777" w:rsidR="003733C9" w:rsidRPr="003733C9" w:rsidRDefault="003733C9" w:rsidP="00AB2BB4">
            <w:pPr>
              <w:spacing w:line="360" w:lineRule="auto"/>
              <w:jc w:val="center"/>
              <w:rPr>
                <w:color w:val="000000"/>
                <w:sz w:val="24"/>
                <w:szCs w:val="24"/>
                <w:lang w:val="nb-NO" w:eastAsia="nb-NO"/>
              </w:rPr>
            </w:pPr>
          </w:p>
        </w:tc>
      </w:tr>
      <w:tr w:rsidR="003733C9" w:rsidRPr="003733C9" w14:paraId="6E1A9CBC" w14:textId="77777777" w:rsidTr="003733C9">
        <w:trPr>
          <w:trHeight w:val="20"/>
        </w:trPr>
        <w:tc>
          <w:tcPr>
            <w:tcW w:w="1763" w:type="dxa"/>
            <w:shd w:val="clear" w:color="auto" w:fill="auto"/>
            <w:noWrap/>
            <w:vAlign w:val="bottom"/>
          </w:tcPr>
          <w:p w14:paraId="590C9CFC" w14:textId="77777777" w:rsidR="003733C9" w:rsidRPr="003733C9" w:rsidRDefault="003733C9" w:rsidP="00AB2BB4">
            <w:pPr>
              <w:spacing w:line="360" w:lineRule="auto"/>
              <w:rPr>
                <w:bCs/>
                <w:color w:val="000000"/>
                <w:sz w:val="24"/>
                <w:szCs w:val="24"/>
                <w:lang w:val="nb-NO" w:eastAsia="nb-NO"/>
              </w:rPr>
            </w:pPr>
          </w:p>
        </w:tc>
        <w:tc>
          <w:tcPr>
            <w:tcW w:w="1470" w:type="dxa"/>
            <w:shd w:val="clear" w:color="auto" w:fill="auto"/>
            <w:noWrap/>
            <w:vAlign w:val="bottom"/>
          </w:tcPr>
          <w:p w14:paraId="53EF4484" w14:textId="77777777" w:rsidR="003733C9" w:rsidRPr="003733C9" w:rsidRDefault="003733C9" w:rsidP="00AB2BB4">
            <w:pPr>
              <w:spacing w:line="360" w:lineRule="auto"/>
              <w:jc w:val="center"/>
              <w:rPr>
                <w:color w:val="000000"/>
                <w:sz w:val="24"/>
                <w:szCs w:val="24"/>
                <w:lang w:val="nb-NO" w:eastAsia="nb-NO"/>
              </w:rPr>
            </w:pPr>
          </w:p>
        </w:tc>
        <w:tc>
          <w:tcPr>
            <w:tcW w:w="1507" w:type="dxa"/>
            <w:shd w:val="clear" w:color="auto" w:fill="auto"/>
            <w:noWrap/>
            <w:vAlign w:val="bottom"/>
          </w:tcPr>
          <w:p w14:paraId="1D24550C"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15DF5FB7"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3567A55B" w14:textId="77777777" w:rsidR="003733C9" w:rsidRPr="003733C9" w:rsidRDefault="003733C9" w:rsidP="00AB2BB4">
            <w:pPr>
              <w:spacing w:line="360" w:lineRule="auto"/>
              <w:jc w:val="center"/>
              <w:rPr>
                <w:color w:val="000000"/>
                <w:sz w:val="24"/>
                <w:szCs w:val="24"/>
                <w:lang w:val="nb-NO" w:eastAsia="nb-NO"/>
              </w:rPr>
            </w:pPr>
          </w:p>
        </w:tc>
        <w:tc>
          <w:tcPr>
            <w:tcW w:w="1843" w:type="dxa"/>
            <w:shd w:val="clear" w:color="auto" w:fill="auto"/>
            <w:noWrap/>
            <w:vAlign w:val="bottom"/>
          </w:tcPr>
          <w:p w14:paraId="643F5E89" w14:textId="77777777" w:rsidR="003733C9" w:rsidRPr="003733C9" w:rsidRDefault="003733C9" w:rsidP="00AB2BB4">
            <w:pPr>
              <w:spacing w:line="360" w:lineRule="auto"/>
              <w:jc w:val="center"/>
              <w:rPr>
                <w:color w:val="000000"/>
                <w:sz w:val="24"/>
                <w:szCs w:val="24"/>
                <w:lang w:val="nb-NO" w:eastAsia="nb-NO"/>
              </w:rPr>
            </w:pPr>
          </w:p>
        </w:tc>
      </w:tr>
      <w:tr w:rsidR="003733C9" w:rsidRPr="003733C9" w14:paraId="79815768" w14:textId="77777777" w:rsidTr="003733C9">
        <w:trPr>
          <w:trHeight w:val="20"/>
        </w:trPr>
        <w:tc>
          <w:tcPr>
            <w:tcW w:w="1763" w:type="dxa"/>
            <w:shd w:val="clear" w:color="auto" w:fill="auto"/>
            <w:noWrap/>
            <w:vAlign w:val="bottom"/>
          </w:tcPr>
          <w:p w14:paraId="0DFBD8E1" w14:textId="77777777" w:rsidR="003733C9" w:rsidRPr="003733C9" w:rsidRDefault="003733C9" w:rsidP="00AB2BB4">
            <w:pPr>
              <w:spacing w:line="360" w:lineRule="auto"/>
              <w:rPr>
                <w:bCs/>
                <w:color w:val="000000"/>
                <w:sz w:val="24"/>
                <w:szCs w:val="24"/>
                <w:lang w:val="nb-NO" w:eastAsia="nb-NO"/>
              </w:rPr>
            </w:pPr>
          </w:p>
        </w:tc>
        <w:tc>
          <w:tcPr>
            <w:tcW w:w="1470" w:type="dxa"/>
            <w:shd w:val="clear" w:color="auto" w:fill="auto"/>
            <w:noWrap/>
            <w:vAlign w:val="bottom"/>
          </w:tcPr>
          <w:p w14:paraId="11BBD787" w14:textId="77777777" w:rsidR="003733C9" w:rsidRPr="003733C9" w:rsidRDefault="003733C9" w:rsidP="00AB2BB4">
            <w:pPr>
              <w:spacing w:line="360" w:lineRule="auto"/>
              <w:jc w:val="center"/>
              <w:rPr>
                <w:color w:val="000000"/>
                <w:sz w:val="24"/>
                <w:szCs w:val="24"/>
                <w:lang w:val="nb-NO" w:eastAsia="nb-NO"/>
              </w:rPr>
            </w:pPr>
          </w:p>
        </w:tc>
        <w:tc>
          <w:tcPr>
            <w:tcW w:w="1507" w:type="dxa"/>
            <w:shd w:val="clear" w:color="auto" w:fill="auto"/>
            <w:noWrap/>
            <w:vAlign w:val="bottom"/>
          </w:tcPr>
          <w:p w14:paraId="6E481AD3"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5F3A071D"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502FC41E" w14:textId="77777777" w:rsidR="003733C9" w:rsidRPr="003733C9" w:rsidRDefault="003733C9" w:rsidP="00AB2BB4">
            <w:pPr>
              <w:spacing w:line="360" w:lineRule="auto"/>
              <w:jc w:val="center"/>
              <w:rPr>
                <w:color w:val="000000"/>
                <w:sz w:val="24"/>
                <w:szCs w:val="24"/>
                <w:lang w:val="nb-NO" w:eastAsia="nb-NO"/>
              </w:rPr>
            </w:pPr>
          </w:p>
        </w:tc>
        <w:tc>
          <w:tcPr>
            <w:tcW w:w="1843" w:type="dxa"/>
            <w:shd w:val="clear" w:color="auto" w:fill="auto"/>
            <w:noWrap/>
            <w:vAlign w:val="bottom"/>
          </w:tcPr>
          <w:p w14:paraId="538391E8" w14:textId="77777777" w:rsidR="003733C9" w:rsidRPr="003733C9" w:rsidRDefault="003733C9" w:rsidP="00AB2BB4">
            <w:pPr>
              <w:spacing w:line="360" w:lineRule="auto"/>
              <w:jc w:val="center"/>
              <w:rPr>
                <w:color w:val="000000"/>
                <w:sz w:val="24"/>
                <w:szCs w:val="24"/>
                <w:lang w:val="nb-NO" w:eastAsia="nb-NO"/>
              </w:rPr>
            </w:pPr>
          </w:p>
        </w:tc>
      </w:tr>
      <w:tr w:rsidR="003733C9" w:rsidRPr="003733C9" w14:paraId="6EFE5CB8" w14:textId="77777777" w:rsidTr="003733C9">
        <w:trPr>
          <w:trHeight w:val="20"/>
        </w:trPr>
        <w:tc>
          <w:tcPr>
            <w:tcW w:w="1763" w:type="dxa"/>
            <w:shd w:val="clear" w:color="auto" w:fill="auto"/>
            <w:noWrap/>
            <w:vAlign w:val="bottom"/>
          </w:tcPr>
          <w:p w14:paraId="720320B9" w14:textId="77777777" w:rsidR="003733C9" w:rsidRPr="003733C9" w:rsidRDefault="003733C9" w:rsidP="00AB2BB4">
            <w:pPr>
              <w:spacing w:line="360" w:lineRule="auto"/>
              <w:rPr>
                <w:bCs/>
                <w:color w:val="000000"/>
                <w:sz w:val="24"/>
                <w:szCs w:val="24"/>
                <w:lang w:val="nb-NO" w:eastAsia="nb-NO"/>
              </w:rPr>
            </w:pPr>
          </w:p>
        </w:tc>
        <w:tc>
          <w:tcPr>
            <w:tcW w:w="1470" w:type="dxa"/>
            <w:shd w:val="clear" w:color="auto" w:fill="auto"/>
            <w:noWrap/>
            <w:vAlign w:val="bottom"/>
          </w:tcPr>
          <w:p w14:paraId="7D0B416E" w14:textId="77777777" w:rsidR="003733C9" w:rsidRPr="003733C9" w:rsidRDefault="003733C9" w:rsidP="00AB2BB4">
            <w:pPr>
              <w:spacing w:line="360" w:lineRule="auto"/>
              <w:jc w:val="center"/>
              <w:rPr>
                <w:color w:val="000000"/>
                <w:sz w:val="24"/>
                <w:szCs w:val="24"/>
                <w:lang w:val="nb-NO" w:eastAsia="nb-NO"/>
              </w:rPr>
            </w:pPr>
          </w:p>
        </w:tc>
        <w:tc>
          <w:tcPr>
            <w:tcW w:w="1507" w:type="dxa"/>
            <w:shd w:val="clear" w:color="auto" w:fill="auto"/>
            <w:noWrap/>
            <w:vAlign w:val="bottom"/>
          </w:tcPr>
          <w:p w14:paraId="33DA0C47"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4F15C83F" w14:textId="77777777" w:rsidR="003733C9" w:rsidRPr="003733C9" w:rsidRDefault="003733C9" w:rsidP="00AB2BB4">
            <w:pPr>
              <w:spacing w:line="360" w:lineRule="auto"/>
              <w:jc w:val="center"/>
              <w:rPr>
                <w:color w:val="000000"/>
                <w:sz w:val="24"/>
                <w:szCs w:val="24"/>
                <w:lang w:val="nb-NO" w:eastAsia="nb-NO"/>
              </w:rPr>
            </w:pPr>
          </w:p>
        </w:tc>
        <w:tc>
          <w:tcPr>
            <w:tcW w:w="1559" w:type="dxa"/>
            <w:shd w:val="clear" w:color="auto" w:fill="auto"/>
            <w:noWrap/>
            <w:vAlign w:val="bottom"/>
          </w:tcPr>
          <w:p w14:paraId="11B00B88" w14:textId="77777777" w:rsidR="003733C9" w:rsidRPr="003733C9" w:rsidRDefault="003733C9" w:rsidP="00AB2BB4">
            <w:pPr>
              <w:spacing w:line="360" w:lineRule="auto"/>
              <w:jc w:val="center"/>
              <w:rPr>
                <w:color w:val="000000"/>
                <w:sz w:val="24"/>
                <w:szCs w:val="24"/>
                <w:lang w:val="nb-NO" w:eastAsia="nb-NO"/>
              </w:rPr>
            </w:pPr>
          </w:p>
        </w:tc>
        <w:tc>
          <w:tcPr>
            <w:tcW w:w="1843" w:type="dxa"/>
            <w:shd w:val="clear" w:color="auto" w:fill="auto"/>
            <w:noWrap/>
            <w:vAlign w:val="bottom"/>
          </w:tcPr>
          <w:p w14:paraId="29B71070" w14:textId="77777777" w:rsidR="003733C9" w:rsidRPr="003733C9" w:rsidRDefault="003733C9" w:rsidP="00AB2BB4">
            <w:pPr>
              <w:spacing w:line="360" w:lineRule="auto"/>
              <w:jc w:val="center"/>
              <w:rPr>
                <w:color w:val="000000"/>
                <w:sz w:val="24"/>
                <w:szCs w:val="24"/>
                <w:lang w:val="nb-NO" w:eastAsia="nb-NO"/>
              </w:rPr>
            </w:pPr>
          </w:p>
        </w:tc>
      </w:tr>
      <w:tr w:rsidR="003733C9" w:rsidRPr="003733C9" w14:paraId="523BEDC3" w14:textId="77777777" w:rsidTr="003733C9">
        <w:trPr>
          <w:trHeight w:val="20"/>
        </w:trPr>
        <w:tc>
          <w:tcPr>
            <w:tcW w:w="1763" w:type="dxa"/>
            <w:shd w:val="clear" w:color="auto" w:fill="auto"/>
            <w:noWrap/>
            <w:vAlign w:val="bottom"/>
          </w:tcPr>
          <w:p w14:paraId="2F37FC5A" w14:textId="77777777" w:rsidR="003733C9" w:rsidRPr="003733C9" w:rsidRDefault="003733C9" w:rsidP="00AB2BB4">
            <w:pPr>
              <w:spacing w:line="360" w:lineRule="auto"/>
              <w:ind w:hanging="8"/>
              <w:rPr>
                <w:bCs/>
                <w:color w:val="000000"/>
                <w:sz w:val="24"/>
                <w:szCs w:val="24"/>
                <w:lang w:val="nb-NO" w:eastAsia="nb-NO"/>
              </w:rPr>
            </w:pPr>
          </w:p>
        </w:tc>
        <w:tc>
          <w:tcPr>
            <w:tcW w:w="1470" w:type="dxa"/>
            <w:shd w:val="clear" w:color="auto" w:fill="auto"/>
            <w:noWrap/>
            <w:vAlign w:val="bottom"/>
          </w:tcPr>
          <w:p w14:paraId="11D8C5C4" w14:textId="77777777" w:rsidR="003733C9" w:rsidRPr="003733C9" w:rsidRDefault="003733C9" w:rsidP="00AB2BB4">
            <w:pPr>
              <w:spacing w:line="360" w:lineRule="auto"/>
              <w:ind w:hanging="8"/>
              <w:jc w:val="center"/>
              <w:rPr>
                <w:color w:val="000000"/>
                <w:sz w:val="24"/>
                <w:szCs w:val="24"/>
                <w:lang w:val="nb-NO" w:eastAsia="nb-NO"/>
              </w:rPr>
            </w:pPr>
          </w:p>
        </w:tc>
        <w:tc>
          <w:tcPr>
            <w:tcW w:w="1507" w:type="dxa"/>
            <w:shd w:val="clear" w:color="auto" w:fill="auto"/>
            <w:noWrap/>
            <w:vAlign w:val="bottom"/>
          </w:tcPr>
          <w:p w14:paraId="4427A51A" w14:textId="77777777" w:rsidR="003733C9" w:rsidRPr="003733C9" w:rsidRDefault="003733C9" w:rsidP="00AB2BB4">
            <w:pPr>
              <w:spacing w:line="360" w:lineRule="auto"/>
              <w:ind w:hanging="8"/>
              <w:jc w:val="center"/>
              <w:rPr>
                <w:color w:val="000000"/>
                <w:sz w:val="24"/>
                <w:szCs w:val="24"/>
                <w:lang w:val="nb-NO" w:eastAsia="nb-NO"/>
              </w:rPr>
            </w:pPr>
          </w:p>
        </w:tc>
        <w:tc>
          <w:tcPr>
            <w:tcW w:w="1559" w:type="dxa"/>
            <w:shd w:val="clear" w:color="auto" w:fill="auto"/>
            <w:noWrap/>
            <w:vAlign w:val="bottom"/>
          </w:tcPr>
          <w:p w14:paraId="3FF5B96D" w14:textId="77777777" w:rsidR="003733C9" w:rsidRPr="003733C9" w:rsidRDefault="003733C9" w:rsidP="00AB2BB4">
            <w:pPr>
              <w:spacing w:line="360" w:lineRule="auto"/>
              <w:ind w:hanging="8"/>
              <w:jc w:val="center"/>
              <w:rPr>
                <w:color w:val="000000"/>
                <w:sz w:val="24"/>
                <w:szCs w:val="24"/>
                <w:lang w:val="nb-NO" w:eastAsia="nb-NO"/>
              </w:rPr>
            </w:pPr>
          </w:p>
        </w:tc>
        <w:tc>
          <w:tcPr>
            <w:tcW w:w="1559" w:type="dxa"/>
            <w:shd w:val="clear" w:color="auto" w:fill="auto"/>
            <w:noWrap/>
            <w:vAlign w:val="bottom"/>
          </w:tcPr>
          <w:p w14:paraId="50D7626A" w14:textId="77777777" w:rsidR="003733C9" w:rsidRPr="003733C9" w:rsidRDefault="003733C9" w:rsidP="00AB2BB4">
            <w:pPr>
              <w:spacing w:line="360" w:lineRule="auto"/>
              <w:ind w:hanging="8"/>
              <w:jc w:val="center"/>
              <w:rPr>
                <w:color w:val="000000"/>
                <w:sz w:val="24"/>
                <w:szCs w:val="24"/>
                <w:lang w:val="nb-NO" w:eastAsia="nb-NO"/>
              </w:rPr>
            </w:pPr>
          </w:p>
        </w:tc>
        <w:tc>
          <w:tcPr>
            <w:tcW w:w="1843" w:type="dxa"/>
            <w:shd w:val="clear" w:color="auto" w:fill="auto"/>
            <w:noWrap/>
            <w:vAlign w:val="bottom"/>
          </w:tcPr>
          <w:p w14:paraId="71E751D9" w14:textId="77777777" w:rsidR="003733C9" w:rsidRPr="003733C9" w:rsidRDefault="003733C9" w:rsidP="00AB2BB4">
            <w:pPr>
              <w:spacing w:line="360" w:lineRule="auto"/>
              <w:ind w:hanging="8"/>
              <w:jc w:val="center"/>
              <w:rPr>
                <w:color w:val="000000"/>
                <w:sz w:val="24"/>
                <w:szCs w:val="24"/>
                <w:lang w:val="nb-NO" w:eastAsia="nb-NO"/>
              </w:rPr>
            </w:pPr>
          </w:p>
        </w:tc>
      </w:tr>
      <w:tr w:rsidR="003733C9" w:rsidRPr="003733C9" w14:paraId="4DB7CED6" w14:textId="77777777" w:rsidTr="003733C9">
        <w:trPr>
          <w:trHeight w:val="20"/>
        </w:trPr>
        <w:tc>
          <w:tcPr>
            <w:tcW w:w="1763" w:type="dxa"/>
            <w:shd w:val="clear" w:color="auto" w:fill="auto"/>
            <w:noWrap/>
            <w:vAlign w:val="bottom"/>
          </w:tcPr>
          <w:p w14:paraId="601D3C76" w14:textId="77777777" w:rsidR="003733C9" w:rsidRPr="003733C9" w:rsidRDefault="003733C9" w:rsidP="00AB2BB4">
            <w:pPr>
              <w:spacing w:line="360" w:lineRule="auto"/>
              <w:ind w:hanging="8"/>
              <w:rPr>
                <w:bCs/>
                <w:color w:val="000000"/>
                <w:sz w:val="24"/>
                <w:szCs w:val="24"/>
                <w:lang w:val="nb-NO" w:eastAsia="nb-NO"/>
              </w:rPr>
            </w:pPr>
          </w:p>
        </w:tc>
        <w:tc>
          <w:tcPr>
            <w:tcW w:w="1470" w:type="dxa"/>
            <w:shd w:val="clear" w:color="auto" w:fill="auto"/>
            <w:noWrap/>
            <w:vAlign w:val="bottom"/>
          </w:tcPr>
          <w:p w14:paraId="5CA566EA" w14:textId="77777777" w:rsidR="003733C9" w:rsidRPr="003733C9" w:rsidRDefault="003733C9" w:rsidP="00AB2BB4">
            <w:pPr>
              <w:spacing w:line="360" w:lineRule="auto"/>
              <w:ind w:hanging="8"/>
              <w:jc w:val="center"/>
              <w:rPr>
                <w:color w:val="000000"/>
                <w:sz w:val="24"/>
                <w:szCs w:val="24"/>
                <w:lang w:val="nb-NO" w:eastAsia="nb-NO"/>
              </w:rPr>
            </w:pPr>
          </w:p>
        </w:tc>
        <w:tc>
          <w:tcPr>
            <w:tcW w:w="1507" w:type="dxa"/>
            <w:shd w:val="clear" w:color="auto" w:fill="auto"/>
            <w:noWrap/>
            <w:vAlign w:val="bottom"/>
          </w:tcPr>
          <w:p w14:paraId="5069F600" w14:textId="77777777" w:rsidR="003733C9" w:rsidRPr="003733C9" w:rsidRDefault="003733C9" w:rsidP="00AB2BB4">
            <w:pPr>
              <w:spacing w:line="360" w:lineRule="auto"/>
              <w:ind w:hanging="8"/>
              <w:jc w:val="center"/>
              <w:rPr>
                <w:color w:val="000000"/>
                <w:sz w:val="24"/>
                <w:szCs w:val="24"/>
                <w:lang w:val="nb-NO" w:eastAsia="nb-NO"/>
              </w:rPr>
            </w:pPr>
          </w:p>
        </w:tc>
        <w:tc>
          <w:tcPr>
            <w:tcW w:w="1559" w:type="dxa"/>
            <w:shd w:val="clear" w:color="auto" w:fill="auto"/>
            <w:noWrap/>
            <w:vAlign w:val="bottom"/>
          </w:tcPr>
          <w:p w14:paraId="0C0F336C" w14:textId="77777777" w:rsidR="003733C9" w:rsidRPr="003733C9" w:rsidRDefault="003733C9" w:rsidP="00AB2BB4">
            <w:pPr>
              <w:spacing w:line="360" w:lineRule="auto"/>
              <w:ind w:hanging="8"/>
              <w:jc w:val="center"/>
              <w:rPr>
                <w:color w:val="000000"/>
                <w:sz w:val="24"/>
                <w:szCs w:val="24"/>
                <w:lang w:val="nb-NO" w:eastAsia="nb-NO"/>
              </w:rPr>
            </w:pPr>
          </w:p>
        </w:tc>
        <w:tc>
          <w:tcPr>
            <w:tcW w:w="1559" w:type="dxa"/>
            <w:shd w:val="clear" w:color="auto" w:fill="auto"/>
            <w:noWrap/>
            <w:vAlign w:val="bottom"/>
          </w:tcPr>
          <w:p w14:paraId="3E346C68" w14:textId="77777777" w:rsidR="003733C9" w:rsidRPr="003733C9" w:rsidRDefault="003733C9" w:rsidP="00AB2BB4">
            <w:pPr>
              <w:spacing w:line="360" w:lineRule="auto"/>
              <w:ind w:hanging="8"/>
              <w:jc w:val="center"/>
              <w:rPr>
                <w:color w:val="000000"/>
                <w:sz w:val="24"/>
                <w:szCs w:val="24"/>
                <w:lang w:val="nb-NO" w:eastAsia="nb-NO"/>
              </w:rPr>
            </w:pPr>
          </w:p>
        </w:tc>
        <w:tc>
          <w:tcPr>
            <w:tcW w:w="1843" w:type="dxa"/>
            <w:shd w:val="clear" w:color="auto" w:fill="auto"/>
            <w:noWrap/>
            <w:vAlign w:val="bottom"/>
          </w:tcPr>
          <w:p w14:paraId="7C2FB821" w14:textId="77777777" w:rsidR="003733C9" w:rsidRPr="003733C9" w:rsidRDefault="003733C9" w:rsidP="00AB2BB4">
            <w:pPr>
              <w:spacing w:line="360" w:lineRule="auto"/>
              <w:ind w:hanging="8"/>
              <w:jc w:val="center"/>
              <w:rPr>
                <w:color w:val="000000"/>
                <w:sz w:val="24"/>
                <w:szCs w:val="24"/>
                <w:lang w:val="nb-NO" w:eastAsia="nb-NO"/>
              </w:rPr>
            </w:pPr>
          </w:p>
        </w:tc>
      </w:tr>
    </w:tbl>
    <w:p w14:paraId="1F86C388" w14:textId="77777777" w:rsidR="00420B3C" w:rsidRDefault="00420B3C" w:rsidP="00AB2BB4">
      <w:pPr>
        <w:spacing w:line="360" w:lineRule="auto"/>
        <w:ind w:firstLine="426"/>
        <w:jc w:val="both"/>
      </w:pPr>
    </w:p>
    <w:p w14:paraId="1007FF71" w14:textId="77777777" w:rsidR="00080A2D" w:rsidRPr="00E95383" w:rsidRDefault="00080A2D" w:rsidP="00AB2BB4">
      <w:pPr>
        <w:spacing w:line="360" w:lineRule="auto"/>
        <w:ind w:firstLine="426"/>
        <w:jc w:val="both"/>
        <w:rPr>
          <w:sz w:val="24"/>
          <w:lang w:val="en-US"/>
        </w:rPr>
      </w:pPr>
      <w:r w:rsidRPr="00080A2D">
        <w:rPr>
          <w:sz w:val="24"/>
        </w:rPr>
        <w:t>The optimum size of a manuscript is about 3,000–5,000 words. Under the decision (or request) of the Editorial Board methodological and problem articles or reviews up to 8,000–10,000 words long can be accepted.</w:t>
      </w:r>
      <w:r w:rsidR="00E95383">
        <w:rPr>
          <w:sz w:val="24"/>
          <w:lang w:val="en-US"/>
        </w:rPr>
        <w:t xml:space="preserve"> </w:t>
      </w:r>
      <w:r w:rsidR="00E95383" w:rsidRPr="00E95383">
        <w:rPr>
          <w:b/>
          <w:color w:val="FF0000"/>
          <w:sz w:val="24"/>
          <w:lang w:val="en-US"/>
        </w:rPr>
        <w:t>The manuscript must be provided both in WORD and PDF files</w:t>
      </w:r>
      <w:r w:rsidR="00E95383" w:rsidRPr="00E95383">
        <w:rPr>
          <w:sz w:val="24"/>
          <w:lang w:val="en-US"/>
        </w:rPr>
        <w:t>.</w:t>
      </w:r>
    </w:p>
    <w:p w14:paraId="1DDF4D06" w14:textId="77777777" w:rsidR="00CE1024" w:rsidRPr="00B23EA0" w:rsidRDefault="00CE1024" w:rsidP="00AB2BB4">
      <w:pPr>
        <w:spacing w:line="360" w:lineRule="auto"/>
        <w:ind w:firstLine="426"/>
        <w:jc w:val="center"/>
      </w:pPr>
    </w:p>
    <w:p w14:paraId="1A9A90C9" w14:textId="4CE8F3E1" w:rsidR="003733C9" w:rsidRDefault="003733C9" w:rsidP="00AB2BB4">
      <w:pPr>
        <w:spacing w:line="360" w:lineRule="auto"/>
        <w:ind w:firstLine="426"/>
        <w:jc w:val="both"/>
        <w:rPr>
          <w:b/>
          <w:sz w:val="24"/>
          <w:szCs w:val="24"/>
        </w:rPr>
      </w:pPr>
      <w:r w:rsidRPr="003733C9">
        <w:rPr>
          <w:b/>
          <w:sz w:val="24"/>
          <w:szCs w:val="24"/>
        </w:rPr>
        <w:t>RESULTS</w:t>
      </w:r>
    </w:p>
    <w:p w14:paraId="1FE0E265" w14:textId="321E8CBD" w:rsidR="007A33F3" w:rsidRPr="007A33F3" w:rsidRDefault="007A33F3" w:rsidP="00AB2BB4">
      <w:pPr>
        <w:spacing w:line="360" w:lineRule="auto"/>
        <w:ind w:firstLine="426"/>
        <w:jc w:val="both"/>
        <w:rPr>
          <w:b/>
          <w:sz w:val="24"/>
          <w:szCs w:val="24"/>
          <w:lang w:val="en-US"/>
        </w:rPr>
      </w:pPr>
      <w:r>
        <w:rPr>
          <w:b/>
          <w:sz w:val="24"/>
          <w:szCs w:val="24"/>
          <w:lang w:val="en-US"/>
        </w:rPr>
        <w:t>Sub-section title</w:t>
      </w:r>
    </w:p>
    <w:p w14:paraId="36B12BF0" w14:textId="77777777" w:rsidR="003733C9" w:rsidRPr="003733C9" w:rsidRDefault="003733C9" w:rsidP="00AB2BB4">
      <w:pPr>
        <w:spacing w:line="360" w:lineRule="auto"/>
        <w:ind w:firstLine="426"/>
        <w:jc w:val="both"/>
        <w:rPr>
          <w:i/>
          <w:sz w:val="24"/>
          <w:szCs w:val="24"/>
          <w:lang w:val="en-US"/>
        </w:rPr>
      </w:pPr>
      <w:r w:rsidRPr="003733C9">
        <w:rPr>
          <w:sz w:val="24"/>
          <w:szCs w:val="24"/>
        </w:rPr>
        <w:t>Results should be clear and concise.</w:t>
      </w:r>
    </w:p>
    <w:p w14:paraId="45EF6383" w14:textId="77777777" w:rsidR="003733C9" w:rsidRPr="003733C9" w:rsidRDefault="003733C9" w:rsidP="00AB2BB4">
      <w:pPr>
        <w:spacing w:line="360" w:lineRule="auto"/>
        <w:ind w:firstLine="426"/>
        <w:jc w:val="both"/>
        <w:rPr>
          <w:i/>
          <w:sz w:val="28"/>
          <w:lang w:val="en-US"/>
        </w:rPr>
      </w:pPr>
    </w:p>
    <w:p w14:paraId="0BC983D1" w14:textId="77777777" w:rsidR="003733C9" w:rsidRPr="003733C9" w:rsidRDefault="003733C9" w:rsidP="00AB2BB4">
      <w:pPr>
        <w:spacing w:line="360" w:lineRule="auto"/>
        <w:ind w:firstLine="426"/>
        <w:jc w:val="both"/>
        <w:rPr>
          <w:b/>
          <w:sz w:val="24"/>
          <w:szCs w:val="24"/>
        </w:rPr>
      </w:pPr>
      <w:r w:rsidRPr="003733C9">
        <w:rPr>
          <w:b/>
          <w:sz w:val="24"/>
          <w:szCs w:val="24"/>
        </w:rPr>
        <w:t>DISCUSSION</w:t>
      </w:r>
    </w:p>
    <w:p w14:paraId="4CD299A1" w14:textId="77777777" w:rsidR="003733C9" w:rsidRPr="003733C9" w:rsidRDefault="003733C9" w:rsidP="00AB2BB4">
      <w:pPr>
        <w:spacing w:line="360" w:lineRule="auto"/>
        <w:ind w:firstLine="426"/>
        <w:jc w:val="both"/>
        <w:rPr>
          <w:sz w:val="28"/>
          <w:lang w:val="en-US"/>
        </w:rPr>
      </w:pPr>
      <w:r w:rsidRPr="003733C9">
        <w:rPr>
          <w:sz w:val="24"/>
        </w:rPr>
        <w:t>This should explore the significance of the results of the work, not repeat them. A combined Results and Discussion section is often appropriate. Avoid extensive citations and discussion of published literature.</w:t>
      </w:r>
    </w:p>
    <w:p w14:paraId="465C91E0" w14:textId="77777777" w:rsidR="003733C9" w:rsidRDefault="003733C9" w:rsidP="00AB2BB4">
      <w:pPr>
        <w:spacing w:line="360" w:lineRule="auto"/>
        <w:ind w:firstLine="426"/>
        <w:jc w:val="both"/>
        <w:rPr>
          <w:sz w:val="28"/>
          <w:lang w:val="en-US"/>
        </w:rPr>
      </w:pPr>
    </w:p>
    <w:p w14:paraId="685516CA" w14:textId="77777777" w:rsidR="00080A2D" w:rsidRDefault="00080A2D" w:rsidP="00AB2BB4">
      <w:pPr>
        <w:spacing w:line="360" w:lineRule="auto"/>
        <w:ind w:left="426"/>
        <w:jc w:val="both"/>
        <w:rPr>
          <w:sz w:val="24"/>
          <w:szCs w:val="24"/>
          <w:lang w:val="en-US" w:eastAsia="ru-RU"/>
        </w:rPr>
      </w:pPr>
      <w:r w:rsidRPr="00080A2D">
        <w:rPr>
          <w:b/>
          <w:sz w:val="24"/>
          <w:szCs w:val="24"/>
        </w:rPr>
        <w:t>CONCLUSIONS</w:t>
      </w:r>
      <w:r w:rsidRPr="00080A2D">
        <w:rPr>
          <w:sz w:val="24"/>
          <w:szCs w:val="24"/>
          <w:lang w:val="en-US" w:eastAsia="ru-RU"/>
        </w:rPr>
        <w:t xml:space="preserve"> </w:t>
      </w:r>
    </w:p>
    <w:p w14:paraId="23582A1D" w14:textId="77777777" w:rsidR="00080A2D" w:rsidRDefault="00080A2D" w:rsidP="00AB2BB4">
      <w:pPr>
        <w:spacing w:line="360" w:lineRule="auto"/>
        <w:ind w:left="426"/>
        <w:jc w:val="both"/>
        <w:rPr>
          <w:sz w:val="24"/>
          <w:szCs w:val="24"/>
          <w:lang w:val="en-US" w:eastAsia="ru-RU"/>
        </w:rPr>
      </w:pPr>
      <w:r w:rsidRPr="00080A2D">
        <w:rPr>
          <w:sz w:val="24"/>
          <w:szCs w:val="24"/>
          <w:lang w:val="en-US" w:eastAsia="ru-RU"/>
        </w:rPr>
        <w:t xml:space="preserve">The main conclusions of the study may be presented in a short Conclusions section, which may stand alone or form a subsection of a Discussion or </w:t>
      </w:r>
      <w:r>
        <w:rPr>
          <w:sz w:val="24"/>
          <w:szCs w:val="24"/>
          <w:lang w:val="en-US" w:eastAsia="ru-RU"/>
        </w:rPr>
        <w:t>Results and Discussion section.</w:t>
      </w:r>
    </w:p>
    <w:p w14:paraId="08544F23" w14:textId="77777777" w:rsidR="00080A2D" w:rsidRPr="00080A2D" w:rsidRDefault="00080A2D" w:rsidP="00AB2BB4">
      <w:pPr>
        <w:spacing w:line="360" w:lineRule="auto"/>
        <w:ind w:left="426"/>
        <w:jc w:val="both"/>
        <w:rPr>
          <w:sz w:val="24"/>
          <w:szCs w:val="24"/>
          <w:lang w:val="en-US" w:eastAsia="ru-RU"/>
        </w:rPr>
      </w:pPr>
    </w:p>
    <w:p w14:paraId="7EB6CCB2" w14:textId="77777777" w:rsidR="00080A2D" w:rsidRPr="00080A2D" w:rsidRDefault="00080A2D" w:rsidP="00AB2BB4">
      <w:pPr>
        <w:spacing w:line="360" w:lineRule="auto"/>
        <w:ind w:firstLine="426"/>
        <w:rPr>
          <w:sz w:val="24"/>
          <w:szCs w:val="24"/>
          <w:lang w:val="en-US" w:eastAsia="ru-RU"/>
        </w:rPr>
      </w:pPr>
    </w:p>
    <w:p w14:paraId="45D7D2AF" w14:textId="77777777" w:rsidR="00080A2D" w:rsidRDefault="00080A2D" w:rsidP="00AB2BB4">
      <w:pPr>
        <w:spacing w:line="360" w:lineRule="auto"/>
        <w:ind w:firstLine="426"/>
        <w:jc w:val="both"/>
        <w:rPr>
          <w:sz w:val="24"/>
          <w:szCs w:val="24"/>
          <w:lang w:val="en-US" w:eastAsia="ru-RU"/>
        </w:rPr>
      </w:pPr>
      <w:r w:rsidRPr="00080A2D">
        <w:rPr>
          <w:b/>
          <w:sz w:val="24"/>
          <w:szCs w:val="24"/>
          <w:lang w:val="en-US" w:eastAsia="ru-RU"/>
        </w:rPr>
        <w:t>REFERENCES</w:t>
      </w:r>
      <w:r w:rsidRPr="00080A2D">
        <w:rPr>
          <w:sz w:val="24"/>
          <w:szCs w:val="24"/>
          <w:lang w:val="en-US" w:eastAsia="ru-RU"/>
        </w:rPr>
        <w:t xml:space="preserve"> </w:t>
      </w:r>
    </w:p>
    <w:p w14:paraId="03BA4D88" w14:textId="77777777" w:rsidR="00080A2D" w:rsidRPr="00080A2D" w:rsidRDefault="00080A2D" w:rsidP="00AB2BB4">
      <w:pPr>
        <w:spacing w:line="360" w:lineRule="auto"/>
        <w:ind w:firstLine="426"/>
        <w:jc w:val="both"/>
        <w:rPr>
          <w:sz w:val="28"/>
          <w:lang w:val="en-US"/>
        </w:rPr>
      </w:pPr>
      <w:r w:rsidRPr="00080A2D">
        <w:rPr>
          <w:sz w:val="24"/>
          <w:szCs w:val="24"/>
          <w:lang w:val="en-US" w:eastAsia="ru-RU"/>
        </w:rPr>
        <w:t>Make a list of references accor</w:t>
      </w:r>
      <w:r>
        <w:rPr>
          <w:sz w:val="24"/>
          <w:szCs w:val="24"/>
          <w:lang w:val="en-US" w:eastAsia="ru-RU"/>
        </w:rPr>
        <w:t>ding to guidance provided on website</w:t>
      </w:r>
      <w:r w:rsidRPr="00080A2D">
        <w:rPr>
          <w:sz w:val="24"/>
          <w:szCs w:val="24"/>
          <w:lang w:val="en-US" w:eastAsia="ru-RU"/>
        </w:rPr>
        <w:t>.</w:t>
      </w:r>
      <w:r>
        <w:rPr>
          <w:sz w:val="24"/>
          <w:szCs w:val="24"/>
          <w:lang w:val="en-US" w:eastAsia="ru-RU"/>
        </w:rPr>
        <w:t xml:space="preserve"> Below you can find several examples of the references.</w:t>
      </w:r>
    </w:p>
    <w:p w14:paraId="1D3D1899" w14:textId="77777777" w:rsidR="003733C9" w:rsidRDefault="003733C9" w:rsidP="00AB2BB4">
      <w:pPr>
        <w:spacing w:line="360" w:lineRule="auto"/>
        <w:ind w:firstLine="426"/>
        <w:jc w:val="both"/>
        <w:rPr>
          <w:sz w:val="22"/>
          <w:lang w:val="en-US"/>
        </w:rPr>
      </w:pPr>
    </w:p>
    <w:p w14:paraId="4BE57648" w14:textId="77777777" w:rsidR="00080A2D" w:rsidRDefault="00080A2D" w:rsidP="00AB2BB4">
      <w:pPr>
        <w:spacing w:line="360" w:lineRule="auto"/>
        <w:ind w:firstLine="426"/>
        <w:jc w:val="both"/>
        <w:rPr>
          <w:sz w:val="24"/>
          <w:szCs w:val="24"/>
          <w:lang w:val="en-US" w:eastAsia="ru-RU"/>
        </w:rPr>
      </w:pPr>
      <w:r w:rsidRPr="00080A2D">
        <w:rPr>
          <w:sz w:val="24"/>
          <w:szCs w:val="24"/>
          <w:lang w:val="en-US" w:eastAsia="ru-RU"/>
        </w:rPr>
        <w:t xml:space="preserve">Dismuke C. and </w:t>
      </w:r>
      <w:proofErr w:type="spellStart"/>
      <w:r w:rsidRPr="00080A2D">
        <w:rPr>
          <w:sz w:val="24"/>
          <w:szCs w:val="24"/>
          <w:lang w:val="en-US" w:eastAsia="ru-RU"/>
        </w:rPr>
        <w:t>Egede</w:t>
      </w:r>
      <w:proofErr w:type="spellEnd"/>
      <w:r w:rsidRPr="00080A2D">
        <w:rPr>
          <w:sz w:val="24"/>
          <w:szCs w:val="24"/>
          <w:lang w:val="en-US" w:eastAsia="ru-RU"/>
        </w:rPr>
        <w:t xml:space="preserve"> L. (2015). The Impact of Cognitive, Social and Physical Limitations on Income in Community Dwelling Adults with Chronic Medical and Mental Disorders. Global Jour</w:t>
      </w:r>
      <w:r w:rsidR="009B7408">
        <w:rPr>
          <w:sz w:val="24"/>
          <w:szCs w:val="24"/>
          <w:lang w:val="en-US" w:eastAsia="ru-RU"/>
        </w:rPr>
        <w:t>nal of Health Science, 7(5),</w:t>
      </w:r>
      <w:r w:rsidRPr="00080A2D">
        <w:rPr>
          <w:sz w:val="24"/>
          <w:szCs w:val="24"/>
          <w:lang w:val="en-US" w:eastAsia="ru-RU"/>
        </w:rPr>
        <w:t xml:space="preserve"> 183-195</w:t>
      </w:r>
      <w:r w:rsidR="009B7408" w:rsidRPr="009B7408">
        <w:rPr>
          <w:sz w:val="24"/>
          <w:szCs w:val="24"/>
          <w:lang w:val="en-US" w:eastAsia="ru-RU"/>
        </w:rPr>
        <w:t>, DOI: 10.15356/2076-6734-2013-1-34-42.</w:t>
      </w:r>
    </w:p>
    <w:p w14:paraId="3CF773AF" w14:textId="77777777" w:rsidR="00080A2D" w:rsidRDefault="00080A2D" w:rsidP="00AB2BB4">
      <w:pPr>
        <w:spacing w:line="360" w:lineRule="auto"/>
        <w:ind w:firstLine="426"/>
        <w:jc w:val="both"/>
        <w:rPr>
          <w:sz w:val="24"/>
          <w:szCs w:val="24"/>
          <w:lang w:val="en-US" w:eastAsia="ru-RU"/>
        </w:rPr>
      </w:pPr>
      <w:proofErr w:type="spellStart"/>
      <w:r w:rsidRPr="00080A2D">
        <w:rPr>
          <w:sz w:val="24"/>
          <w:szCs w:val="24"/>
          <w:lang w:val="en-US" w:eastAsia="ru-RU"/>
        </w:rPr>
        <w:t>Konishchev</w:t>
      </w:r>
      <w:proofErr w:type="spellEnd"/>
      <w:r w:rsidRPr="00080A2D">
        <w:rPr>
          <w:sz w:val="24"/>
          <w:szCs w:val="24"/>
          <w:lang w:val="en-US" w:eastAsia="ru-RU"/>
        </w:rPr>
        <w:t xml:space="preserve"> V. (2013) The nature of the cyclic structure of the ice complex of Eastern Siberia, Earth</w:t>
      </w:r>
      <w:r w:rsidR="009B7408">
        <w:rPr>
          <w:sz w:val="24"/>
          <w:szCs w:val="24"/>
          <w:lang w:val="en-US" w:eastAsia="ru-RU"/>
        </w:rPr>
        <w:t xml:space="preserve"> Cryosphere, vol. XVII, №1, 3-16</w:t>
      </w:r>
      <w:r w:rsidRPr="00080A2D">
        <w:rPr>
          <w:sz w:val="24"/>
          <w:szCs w:val="24"/>
          <w:lang w:val="en-US" w:eastAsia="ru-RU"/>
        </w:rPr>
        <w:t xml:space="preserve"> (in Russian with English summary)</w:t>
      </w:r>
      <w:r w:rsidR="0048422C" w:rsidRPr="0048422C">
        <w:rPr>
          <w:sz w:val="24"/>
          <w:szCs w:val="24"/>
          <w:lang w:val="en-US" w:eastAsia="ru-RU"/>
        </w:rPr>
        <w:t>.</w:t>
      </w:r>
      <w:r w:rsidR="009B7408" w:rsidRPr="009B7408">
        <w:rPr>
          <w:sz w:val="24"/>
          <w:szCs w:val="24"/>
          <w:lang w:val="en-US" w:eastAsia="ru-RU"/>
        </w:rPr>
        <w:t xml:space="preserve"> DOI: 10.15356/2076-6734-2013-1-34-42.</w:t>
      </w:r>
    </w:p>
    <w:p w14:paraId="7C1DDE02" w14:textId="77777777" w:rsidR="00080A2D" w:rsidRPr="00080A2D" w:rsidRDefault="00080A2D" w:rsidP="00AB2BB4">
      <w:pPr>
        <w:spacing w:line="360" w:lineRule="auto"/>
        <w:ind w:firstLine="426"/>
        <w:jc w:val="both"/>
        <w:rPr>
          <w:sz w:val="24"/>
          <w:szCs w:val="24"/>
          <w:lang w:val="en-US" w:eastAsia="ru-RU"/>
        </w:rPr>
      </w:pPr>
      <w:r w:rsidRPr="00080A2D">
        <w:rPr>
          <w:sz w:val="24"/>
          <w:szCs w:val="24"/>
          <w:lang w:val="en-US" w:eastAsia="ru-RU"/>
        </w:rPr>
        <w:t>Mms.com, (2015). M&amp;M'S Official Website. [online] Available at: http://www.mms.com/ [Accessed 20 Apr. 2015].</w:t>
      </w:r>
    </w:p>
    <w:p w14:paraId="20DADFF9" w14:textId="77777777" w:rsidR="00080A2D" w:rsidRPr="00080A2D" w:rsidRDefault="00080A2D" w:rsidP="00AB2BB4">
      <w:pPr>
        <w:spacing w:line="360" w:lineRule="auto"/>
        <w:ind w:firstLine="426"/>
        <w:jc w:val="both"/>
        <w:rPr>
          <w:sz w:val="24"/>
          <w:szCs w:val="24"/>
          <w:lang w:val="en-US" w:eastAsia="ru-RU"/>
        </w:rPr>
      </w:pPr>
      <w:r w:rsidRPr="00080A2D">
        <w:rPr>
          <w:sz w:val="24"/>
          <w:szCs w:val="24"/>
          <w:lang w:val="en-US" w:eastAsia="ru-RU"/>
        </w:rPr>
        <w:t>Raina S. (2015). Establishing Correlation Between Genetics and Nonresponse. Journal of Postgraduate Medicine, [online] Volume 61(2), p. 148. Available at: http://www.proquest.com/products-services/ProQuest-Research-Library.html [Accessed 8 Apr. 2015]</w:t>
      </w:r>
      <w:r w:rsidR="009B7408" w:rsidRPr="009B7408">
        <w:rPr>
          <w:sz w:val="24"/>
          <w:szCs w:val="24"/>
          <w:lang w:val="en-US" w:eastAsia="ru-RU"/>
        </w:rPr>
        <w:t>, DOI: 10.15356/2076-6734-2013-1-34-42.</w:t>
      </w:r>
    </w:p>
    <w:p w14:paraId="07CF2701" w14:textId="77777777" w:rsidR="00080A2D" w:rsidRPr="00080A2D" w:rsidRDefault="00080A2D" w:rsidP="00AB2BB4">
      <w:pPr>
        <w:spacing w:line="360" w:lineRule="auto"/>
        <w:ind w:firstLine="426"/>
        <w:jc w:val="both"/>
        <w:rPr>
          <w:sz w:val="24"/>
          <w:szCs w:val="24"/>
          <w:lang w:val="en-US" w:eastAsia="ru-RU"/>
        </w:rPr>
      </w:pPr>
      <w:r w:rsidRPr="00080A2D">
        <w:rPr>
          <w:sz w:val="24"/>
          <w:szCs w:val="24"/>
          <w:lang w:val="en-US" w:eastAsia="ru-RU"/>
        </w:rPr>
        <w:t>Ross N. (2015). On Truth Content and False Consciousness in Adorno’s Aesthetic Theor</w:t>
      </w:r>
      <w:r w:rsidR="009B7408">
        <w:rPr>
          <w:sz w:val="24"/>
          <w:szCs w:val="24"/>
          <w:lang w:val="en-US" w:eastAsia="ru-RU"/>
        </w:rPr>
        <w:t xml:space="preserve">y. Philosophy Today, 59(2), </w:t>
      </w:r>
      <w:r w:rsidRPr="00080A2D">
        <w:rPr>
          <w:sz w:val="24"/>
          <w:szCs w:val="24"/>
          <w:lang w:val="en-US" w:eastAsia="ru-RU"/>
        </w:rPr>
        <w:t>269-290</w:t>
      </w:r>
      <w:r w:rsidR="0048422C" w:rsidRPr="0048422C">
        <w:rPr>
          <w:sz w:val="24"/>
          <w:szCs w:val="24"/>
          <w:lang w:val="en-US" w:eastAsia="ru-RU"/>
        </w:rPr>
        <w:t>.</w:t>
      </w:r>
      <w:r w:rsidR="009B7408" w:rsidRPr="009B7408">
        <w:rPr>
          <w:sz w:val="24"/>
          <w:szCs w:val="24"/>
          <w:lang w:val="en-US" w:eastAsia="ru-RU"/>
        </w:rPr>
        <w:t xml:space="preserve"> DOI: 10.15356/2076-6734-2013-1-34-42.</w:t>
      </w:r>
    </w:p>
    <w:p w14:paraId="31181925" w14:textId="77777777" w:rsidR="00080A2D" w:rsidRPr="00080A2D" w:rsidRDefault="00080A2D" w:rsidP="00AB2BB4">
      <w:pPr>
        <w:spacing w:line="360" w:lineRule="auto"/>
        <w:ind w:firstLine="426"/>
        <w:jc w:val="both"/>
        <w:rPr>
          <w:sz w:val="24"/>
          <w:szCs w:val="24"/>
          <w:lang w:val="en-US" w:eastAsia="ru-RU"/>
        </w:rPr>
      </w:pPr>
    </w:p>
    <w:p w14:paraId="04897ABC" w14:textId="77777777" w:rsidR="00080A2D" w:rsidRPr="00080A2D" w:rsidRDefault="00080A2D" w:rsidP="00AB2BB4">
      <w:pPr>
        <w:spacing w:line="360" w:lineRule="auto"/>
        <w:ind w:firstLine="426"/>
        <w:rPr>
          <w:b/>
          <w:sz w:val="24"/>
        </w:rPr>
      </w:pPr>
      <w:r w:rsidRPr="00E95383">
        <w:rPr>
          <w:b/>
          <w:sz w:val="24"/>
          <w:szCs w:val="24"/>
          <w:lang w:val="en-US" w:eastAsia="ru-RU"/>
        </w:rPr>
        <w:t>APPENDICES</w:t>
      </w:r>
      <w:r w:rsidRPr="00080A2D">
        <w:rPr>
          <w:b/>
          <w:sz w:val="24"/>
        </w:rPr>
        <w:t xml:space="preserve"> </w:t>
      </w:r>
    </w:p>
    <w:p w14:paraId="29362D0E" w14:textId="77777777" w:rsidR="00034CB1" w:rsidRPr="00080A2D" w:rsidRDefault="00080A2D" w:rsidP="00AB2BB4">
      <w:pPr>
        <w:spacing w:line="360" w:lineRule="auto"/>
        <w:ind w:firstLine="426"/>
        <w:jc w:val="both"/>
        <w:rPr>
          <w:sz w:val="28"/>
        </w:rPr>
      </w:pPr>
      <w:r w:rsidRPr="00080A2D">
        <w:rPr>
          <w:sz w:val="24"/>
        </w:rPr>
        <w:t xml:space="preserve">If there is more than one appendix, they should be identified as A, B, etc. Formulae and equations in appendices should be given separate numbering: Eq. (A.1), Eq. (A.2), etc.; in a subsequent appendix, Eq. (B.1) and so on. </w:t>
      </w:r>
      <w:proofErr w:type="gramStart"/>
      <w:r w:rsidRPr="00080A2D">
        <w:rPr>
          <w:sz w:val="24"/>
        </w:rPr>
        <w:t>Similarly</w:t>
      </w:r>
      <w:proofErr w:type="gramEnd"/>
      <w:r w:rsidRPr="00080A2D">
        <w:rPr>
          <w:sz w:val="24"/>
        </w:rPr>
        <w:t xml:space="preserve"> for tables and figures: Table A.1; Fig. A.1, etc.).</w:t>
      </w:r>
    </w:p>
    <w:sectPr w:rsidR="00034CB1" w:rsidRPr="00080A2D" w:rsidSect="005828B7">
      <w:footerReference w:type="default" r:id="rId13"/>
      <w:pgSz w:w="11907" w:h="16840" w:code="9"/>
      <w:pgMar w:top="1644" w:right="1191" w:bottom="1588" w:left="1304" w:header="708" w:footer="708" w:gutter="0"/>
      <w:lnNumType w:countBy="1" w:restart="continuou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42DF0" w14:textId="77777777" w:rsidR="001060C4" w:rsidRDefault="001060C4">
      <w:r>
        <w:separator/>
      </w:r>
    </w:p>
  </w:endnote>
  <w:endnote w:type="continuationSeparator" w:id="0">
    <w:p w14:paraId="3485D9CE" w14:textId="77777777" w:rsidR="001060C4" w:rsidRDefault="00106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0C685" w14:textId="77777777" w:rsidR="00B23EA0" w:rsidRDefault="00B23EA0">
    <w:pPr>
      <w:pStyle w:val="a5"/>
      <w:jc w:val="right"/>
    </w:pPr>
    <w:r>
      <w:fldChar w:fldCharType="begin"/>
    </w:r>
    <w:r>
      <w:instrText xml:space="preserve"> PAGE   \* MERGEFORMAT </w:instrText>
    </w:r>
    <w:r>
      <w:fldChar w:fldCharType="separate"/>
    </w:r>
    <w:r w:rsidR="00740BEB">
      <w:rPr>
        <w:noProof/>
      </w:rPr>
      <w:t>2</w:t>
    </w:r>
    <w:r>
      <w:rPr>
        <w:noProof/>
      </w:rPr>
      <w:fldChar w:fldCharType="end"/>
    </w:r>
  </w:p>
  <w:p w14:paraId="196C96FD" w14:textId="77777777" w:rsidR="00B23EA0" w:rsidRDefault="00B23E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7271D" w14:textId="77777777" w:rsidR="001060C4" w:rsidRDefault="001060C4">
      <w:r>
        <w:separator/>
      </w:r>
    </w:p>
  </w:footnote>
  <w:footnote w:type="continuationSeparator" w:id="0">
    <w:p w14:paraId="6943A552" w14:textId="77777777" w:rsidR="001060C4" w:rsidRDefault="00106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1247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1A11FD"/>
    <w:multiLevelType w:val="hybridMultilevel"/>
    <w:tmpl w:val="30C43F02"/>
    <w:lvl w:ilvl="0" w:tplc="DFB6EF26">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DAE7762"/>
    <w:multiLevelType w:val="multilevel"/>
    <w:tmpl w:val="7FF68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159DD"/>
    <w:multiLevelType w:val="hybridMultilevel"/>
    <w:tmpl w:val="6B52AB28"/>
    <w:lvl w:ilvl="0" w:tplc="EA1E1B3E">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51C0223"/>
    <w:multiLevelType w:val="hybridMultilevel"/>
    <w:tmpl w:val="D814F780"/>
    <w:lvl w:ilvl="0" w:tplc="7FF44344">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529B574C"/>
    <w:multiLevelType w:val="hybridMultilevel"/>
    <w:tmpl w:val="7E8ADD7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57517CC7"/>
    <w:multiLevelType w:val="hybridMultilevel"/>
    <w:tmpl w:val="9B0ECDF0"/>
    <w:lvl w:ilvl="0" w:tplc="A4D87AC6">
      <w:start w:val="1"/>
      <w:numFmt w:val="upperRoman"/>
      <w:lvlText w:val="%1."/>
      <w:lvlJc w:val="left"/>
      <w:pPr>
        <w:ind w:left="4689" w:hanging="720"/>
      </w:pPr>
      <w:rPr>
        <w:rFonts w:hint="default"/>
      </w:rPr>
    </w:lvl>
    <w:lvl w:ilvl="1" w:tplc="04140019" w:tentative="1">
      <w:start w:val="1"/>
      <w:numFmt w:val="lowerLetter"/>
      <w:lvlText w:val="%2."/>
      <w:lvlJc w:val="left"/>
      <w:pPr>
        <w:ind w:left="5049" w:hanging="360"/>
      </w:pPr>
    </w:lvl>
    <w:lvl w:ilvl="2" w:tplc="0414001B" w:tentative="1">
      <w:start w:val="1"/>
      <w:numFmt w:val="lowerRoman"/>
      <w:lvlText w:val="%3."/>
      <w:lvlJc w:val="right"/>
      <w:pPr>
        <w:ind w:left="5769" w:hanging="180"/>
      </w:pPr>
    </w:lvl>
    <w:lvl w:ilvl="3" w:tplc="0414000F" w:tentative="1">
      <w:start w:val="1"/>
      <w:numFmt w:val="decimal"/>
      <w:lvlText w:val="%4."/>
      <w:lvlJc w:val="left"/>
      <w:pPr>
        <w:ind w:left="6489" w:hanging="360"/>
      </w:pPr>
    </w:lvl>
    <w:lvl w:ilvl="4" w:tplc="04140019" w:tentative="1">
      <w:start w:val="1"/>
      <w:numFmt w:val="lowerLetter"/>
      <w:lvlText w:val="%5."/>
      <w:lvlJc w:val="left"/>
      <w:pPr>
        <w:ind w:left="7209" w:hanging="360"/>
      </w:pPr>
    </w:lvl>
    <w:lvl w:ilvl="5" w:tplc="0414001B" w:tentative="1">
      <w:start w:val="1"/>
      <w:numFmt w:val="lowerRoman"/>
      <w:lvlText w:val="%6."/>
      <w:lvlJc w:val="right"/>
      <w:pPr>
        <w:ind w:left="7929" w:hanging="180"/>
      </w:pPr>
    </w:lvl>
    <w:lvl w:ilvl="6" w:tplc="0414000F" w:tentative="1">
      <w:start w:val="1"/>
      <w:numFmt w:val="decimal"/>
      <w:lvlText w:val="%7."/>
      <w:lvlJc w:val="left"/>
      <w:pPr>
        <w:ind w:left="8649" w:hanging="360"/>
      </w:pPr>
    </w:lvl>
    <w:lvl w:ilvl="7" w:tplc="04140019" w:tentative="1">
      <w:start w:val="1"/>
      <w:numFmt w:val="lowerLetter"/>
      <w:lvlText w:val="%8."/>
      <w:lvlJc w:val="left"/>
      <w:pPr>
        <w:ind w:left="9369" w:hanging="360"/>
      </w:pPr>
    </w:lvl>
    <w:lvl w:ilvl="8" w:tplc="0414001B" w:tentative="1">
      <w:start w:val="1"/>
      <w:numFmt w:val="lowerRoman"/>
      <w:lvlText w:val="%9."/>
      <w:lvlJc w:val="right"/>
      <w:pPr>
        <w:ind w:left="10089" w:hanging="180"/>
      </w:pPr>
    </w:lvl>
  </w:abstractNum>
  <w:abstractNum w:abstractNumId="7" w15:restartNumberingAfterBreak="0">
    <w:nsid w:val="617B00C9"/>
    <w:multiLevelType w:val="multilevel"/>
    <w:tmpl w:val="A7EA5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BC29FB"/>
    <w:multiLevelType w:val="multilevel"/>
    <w:tmpl w:val="67661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8C6CA3"/>
    <w:multiLevelType w:val="hybridMultilevel"/>
    <w:tmpl w:val="D5B40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5"/>
  </w:num>
  <w:num w:numId="6">
    <w:abstractNumId w:val="4"/>
  </w:num>
  <w:num w:numId="7">
    <w:abstractNumId w:val="8"/>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3MLA0MDExsjAzNDNQ0lEKTi0uzszPAykwrAUAI2JQdywAAAA="/>
  </w:docVars>
  <w:rsids>
    <w:rsidRoot w:val="00197C77"/>
    <w:rsid w:val="00000729"/>
    <w:rsid w:val="000033D9"/>
    <w:rsid w:val="00012EF9"/>
    <w:rsid w:val="00016EA2"/>
    <w:rsid w:val="000251A2"/>
    <w:rsid w:val="0002634F"/>
    <w:rsid w:val="00033005"/>
    <w:rsid w:val="00034CB1"/>
    <w:rsid w:val="00037D57"/>
    <w:rsid w:val="00057E8C"/>
    <w:rsid w:val="00062EB6"/>
    <w:rsid w:val="00080A2D"/>
    <w:rsid w:val="0008686E"/>
    <w:rsid w:val="000875CE"/>
    <w:rsid w:val="0009177E"/>
    <w:rsid w:val="00094404"/>
    <w:rsid w:val="000B03BF"/>
    <w:rsid w:val="000B1A32"/>
    <w:rsid w:val="000B1A4C"/>
    <w:rsid w:val="000B25F5"/>
    <w:rsid w:val="000B3645"/>
    <w:rsid w:val="000B4414"/>
    <w:rsid w:val="000D03FB"/>
    <w:rsid w:val="000E62A3"/>
    <w:rsid w:val="000F1DB9"/>
    <w:rsid w:val="000F279C"/>
    <w:rsid w:val="000F27F2"/>
    <w:rsid w:val="000F3D07"/>
    <w:rsid w:val="000F6CCC"/>
    <w:rsid w:val="001055A0"/>
    <w:rsid w:val="001060C4"/>
    <w:rsid w:val="00110B47"/>
    <w:rsid w:val="00124594"/>
    <w:rsid w:val="00126EF2"/>
    <w:rsid w:val="00135992"/>
    <w:rsid w:val="00142C59"/>
    <w:rsid w:val="00152A62"/>
    <w:rsid w:val="001645EA"/>
    <w:rsid w:val="00171A29"/>
    <w:rsid w:val="00172C23"/>
    <w:rsid w:val="001740B7"/>
    <w:rsid w:val="0018228E"/>
    <w:rsid w:val="00197C77"/>
    <w:rsid w:val="001A13C3"/>
    <w:rsid w:val="001A6B1C"/>
    <w:rsid w:val="001A7AE0"/>
    <w:rsid w:val="001B4ADF"/>
    <w:rsid w:val="001B67E9"/>
    <w:rsid w:val="001B75E7"/>
    <w:rsid w:val="001C6CC3"/>
    <w:rsid w:val="001D27B2"/>
    <w:rsid w:val="001D3937"/>
    <w:rsid w:val="001E04E2"/>
    <w:rsid w:val="001E5973"/>
    <w:rsid w:val="001F49F3"/>
    <w:rsid w:val="00201CAA"/>
    <w:rsid w:val="002264AD"/>
    <w:rsid w:val="00243ED4"/>
    <w:rsid w:val="00244A6A"/>
    <w:rsid w:val="002561D5"/>
    <w:rsid w:val="00267AAD"/>
    <w:rsid w:val="0027029A"/>
    <w:rsid w:val="002707FA"/>
    <w:rsid w:val="00270F6E"/>
    <w:rsid w:val="00286CAD"/>
    <w:rsid w:val="002942D4"/>
    <w:rsid w:val="002A62F0"/>
    <w:rsid w:val="002B6E1A"/>
    <w:rsid w:val="002B7AD6"/>
    <w:rsid w:val="002D13BE"/>
    <w:rsid w:val="002D400A"/>
    <w:rsid w:val="002D53F0"/>
    <w:rsid w:val="002E1816"/>
    <w:rsid w:val="002E1B3A"/>
    <w:rsid w:val="002E4E02"/>
    <w:rsid w:val="002F4F57"/>
    <w:rsid w:val="003359E6"/>
    <w:rsid w:val="00351731"/>
    <w:rsid w:val="00361D5A"/>
    <w:rsid w:val="003733C9"/>
    <w:rsid w:val="00374A5F"/>
    <w:rsid w:val="0037595D"/>
    <w:rsid w:val="00384555"/>
    <w:rsid w:val="003939FD"/>
    <w:rsid w:val="003A09AA"/>
    <w:rsid w:val="003A3F93"/>
    <w:rsid w:val="003C646C"/>
    <w:rsid w:val="003D1359"/>
    <w:rsid w:val="003D483B"/>
    <w:rsid w:val="003F60A3"/>
    <w:rsid w:val="0041420B"/>
    <w:rsid w:val="00420707"/>
    <w:rsid w:val="00420B3C"/>
    <w:rsid w:val="00425206"/>
    <w:rsid w:val="0042553B"/>
    <w:rsid w:val="00427EB6"/>
    <w:rsid w:val="004350D7"/>
    <w:rsid w:val="00435CA6"/>
    <w:rsid w:val="0044274C"/>
    <w:rsid w:val="00455236"/>
    <w:rsid w:val="00466EFC"/>
    <w:rsid w:val="00475FF6"/>
    <w:rsid w:val="00476FC7"/>
    <w:rsid w:val="0047739F"/>
    <w:rsid w:val="004804C5"/>
    <w:rsid w:val="00480AC5"/>
    <w:rsid w:val="0048422C"/>
    <w:rsid w:val="004A21C3"/>
    <w:rsid w:val="004B0DF9"/>
    <w:rsid w:val="004B2E06"/>
    <w:rsid w:val="004B3A49"/>
    <w:rsid w:val="004D1B83"/>
    <w:rsid w:val="004D2B36"/>
    <w:rsid w:val="004D2E47"/>
    <w:rsid w:val="004F2909"/>
    <w:rsid w:val="004F312B"/>
    <w:rsid w:val="004F49CE"/>
    <w:rsid w:val="00503071"/>
    <w:rsid w:val="00506542"/>
    <w:rsid w:val="00506759"/>
    <w:rsid w:val="00515D4A"/>
    <w:rsid w:val="00517946"/>
    <w:rsid w:val="00520B72"/>
    <w:rsid w:val="00523815"/>
    <w:rsid w:val="0052477E"/>
    <w:rsid w:val="0052688F"/>
    <w:rsid w:val="00533679"/>
    <w:rsid w:val="0054056D"/>
    <w:rsid w:val="0054336F"/>
    <w:rsid w:val="00547B42"/>
    <w:rsid w:val="00556917"/>
    <w:rsid w:val="00573C62"/>
    <w:rsid w:val="005752CB"/>
    <w:rsid w:val="005828B7"/>
    <w:rsid w:val="00584D3D"/>
    <w:rsid w:val="0058580C"/>
    <w:rsid w:val="00586E94"/>
    <w:rsid w:val="00587D04"/>
    <w:rsid w:val="00590509"/>
    <w:rsid w:val="00591E1E"/>
    <w:rsid w:val="005A1D84"/>
    <w:rsid w:val="005A2819"/>
    <w:rsid w:val="005B0EDF"/>
    <w:rsid w:val="005B157B"/>
    <w:rsid w:val="005D1D3F"/>
    <w:rsid w:val="005D4CBC"/>
    <w:rsid w:val="005D5A4E"/>
    <w:rsid w:val="005E584B"/>
    <w:rsid w:val="005F001A"/>
    <w:rsid w:val="00621CB5"/>
    <w:rsid w:val="00624021"/>
    <w:rsid w:val="006563D2"/>
    <w:rsid w:val="0066476D"/>
    <w:rsid w:val="006647AE"/>
    <w:rsid w:val="00673998"/>
    <w:rsid w:val="00681F35"/>
    <w:rsid w:val="00685DB7"/>
    <w:rsid w:val="00691137"/>
    <w:rsid w:val="00691E6E"/>
    <w:rsid w:val="0069444A"/>
    <w:rsid w:val="00696CEC"/>
    <w:rsid w:val="006A5E96"/>
    <w:rsid w:val="006B09F8"/>
    <w:rsid w:val="006B3412"/>
    <w:rsid w:val="006C40E7"/>
    <w:rsid w:val="006E4102"/>
    <w:rsid w:val="006E5C23"/>
    <w:rsid w:val="006F479C"/>
    <w:rsid w:val="00717442"/>
    <w:rsid w:val="007266BE"/>
    <w:rsid w:val="00730B07"/>
    <w:rsid w:val="00731009"/>
    <w:rsid w:val="0073222C"/>
    <w:rsid w:val="00740BEB"/>
    <w:rsid w:val="0074667F"/>
    <w:rsid w:val="0074759E"/>
    <w:rsid w:val="00751A54"/>
    <w:rsid w:val="0075443A"/>
    <w:rsid w:val="00755454"/>
    <w:rsid w:val="00755F83"/>
    <w:rsid w:val="0077409C"/>
    <w:rsid w:val="00782BDF"/>
    <w:rsid w:val="007859A3"/>
    <w:rsid w:val="00793243"/>
    <w:rsid w:val="00793414"/>
    <w:rsid w:val="007A33F3"/>
    <w:rsid w:val="007B3623"/>
    <w:rsid w:val="007B43BE"/>
    <w:rsid w:val="007B4C91"/>
    <w:rsid w:val="007C030C"/>
    <w:rsid w:val="007C0877"/>
    <w:rsid w:val="007C7803"/>
    <w:rsid w:val="007D3BF6"/>
    <w:rsid w:val="007D6265"/>
    <w:rsid w:val="007D6DE7"/>
    <w:rsid w:val="007F5282"/>
    <w:rsid w:val="008010CE"/>
    <w:rsid w:val="0080670C"/>
    <w:rsid w:val="00806ACB"/>
    <w:rsid w:val="00811E17"/>
    <w:rsid w:val="008434DA"/>
    <w:rsid w:val="008461EF"/>
    <w:rsid w:val="008628FA"/>
    <w:rsid w:val="00867929"/>
    <w:rsid w:val="00872893"/>
    <w:rsid w:val="008750B4"/>
    <w:rsid w:val="00883497"/>
    <w:rsid w:val="00890FE3"/>
    <w:rsid w:val="00892CE3"/>
    <w:rsid w:val="00895E94"/>
    <w:rsid w:val="00896D86"/>
    <w:rsid w:val="008A19F8"/>
    <w:rsid w:val="008A79EC"/>
    <w:rsid w:val="008B0F14"/>
    <w:rsid w:val="008B2CC8"/>
    <w:rsid w:val="008B3655"/>
    <w:rsid w:val="008B4AB8"/>
    <w:rsid w:val="008C1AA6"/>
    <w:rsid w:val="008C258A"/>
    <w:rsid w:val="008E4287"/>
    <w:rsid w:val="008F0F63"/>
    <w:rsid w:val="008F1A72"/>
    <w:rsid w:val="008F4985"/>
    <w:rsid w:val="008F750B"/>
    <w:rsid w:val="00900750"/>
    <w:rsid w:val="0090423F"/>
    <w:rsid w:val="00910C4E"/>
    <w:rsid w:val="00913BCE"/>
    <w:rsid w:val="0091476A"/>
    <w:rsid w:val="00922F88"/>
    <w:rsid w:val="009232EB"/>
    <w:rsid w:val="00925193"/>
    <w:rsid w:val="00926BE3"/>
    <w:rsid w:val="00930DA4"/>
    <w:rsid w:val="00937104"/>
    <w:rsid w:val="0095027B"/>
    <w:rsid w:val="00966637"/>
    <w:rsid w:val="00984D17"/>
    <w:rsid w:val="0099288D"/>
    <w:rsid w:val="009A106A"/>
    <w:rsid w:val="009A7372"/>
    <w:rsid w:val="009B5C20"/>
    <w:rsid w:val="009B7408"/>
    <w:rsid w:val="009C158A"/>
    <w:rsid w:val="009C4427"/>
    <w:rsid w:val="009E4183"/>
    <w:rsid w:val="00A00C6C"/>
    <w:rsid w:val="00A02CEF"/>
    <w:rsid w:val="00A25F81"/>
    <w:rsid w:val="00A30851"/>
    <w:rsid w:val="00A308AB"/>
    <w:rsid w:val="00A31492"/>
    <w:rsid w:val="00A37895"/>
    <w:rsid w:val="00A37E09"/>
    <w:rsid w:val="00A433CC"/>
    <w:rsid w:val="00A55D00"/>
    <w:rsid w:val="00A739D4"/>
    <w:rsid w:val="00A80EFA"/>
    <w:rsid w:val="00A8390A"/>
    <w:rsid w:val="00A92D6B"/>
    <w:rsid w:val="00AA6ABD"/>
    <w:rsid w:val="00AA6BC6"/>
    <w:rsid w:val="00AA6BFF"/>
    <w:rsid w:val="00AB2BB4"/>
    <w:rsid w:val="00AC0A7B"/>
    <w:rsid w:val="00AC71FE"/>
    <w:rsid w:val="00AD2551"/>
    <w:rsid w:val="00AF23EA"/>
    <w:rsid w:val="00B11FDE"/>
    <w:rsid w:val="00B13B8B"/>
    <w:rsid w:val="00B20418"/>
    <w:rsid w:val="00B23EA0"/>
    <w:rsid w:val="00B249DE"/>
    <w:rsid w:val="00B32F1C"/>
    <w:rsid w:val="00B41154"/>
    <w:rsid w:val="00B41C39"/>
    <w:rsid w:val="00B45045"/>
    <w:rsid w:val="00B56869"/>
    <w:rsid w:val="00B80CC3"/>
    <w:rsid w:val="00B80DB8"/>
    <w:rsid w:val="00B82D19"/>
    <w:rsid w:val="00B83786"/>
    <w:rsid w:val="00B87D7A"/>
    <w:rsid w:val="00B9080F"/>
    <w:rsid w:val="00B977D7"/>
    <w:rsid w:val="00BA6A3F"/>
    <w:rsid w:val="00BF1F65"/>
    <w:rsid w:val="00C05183"/>
    <w:rsid w:val="00C32E03"/>
    <w:rsid w:val="00C379F1"/>
    <w:rsid w:val="00C40B9F"/>
    <w:rsid w:val="00C46422"/>
    <w:rsid w:val="00C554B5"/>
    <w:rsid w:val="00C60749"/>
    <w:rsid w:val="00C62B42"/>
    <w:rsid w:val="00C84F46"/>
    <w:rsid w:val="00CA28BB"/>
    <w:rsid w:val="00CA43B3"/>
    <w:rsid w:val="00CB1675"/>
    <w:rsid w:val="00CB26F1"/>
    <w:rsid w:val="00CC450D"/>
    <w:rsid w:val="00CD066B"/>
    <w:rsid w:val="00CD5E81"/>
    <w:rsid w:val="00CE1024"/>
    <w:rsid w:val="00CE596E"/>
    <w:rsid w:val="00CE6183"/>
    <w:rsid w:val="00D03902"/>
    <w:rsid w:val="00D046E4"/>
    <w:rsid w:val="00D048D3"/>
    <w:rsid w:val="00D12953"/>
    <w:rsid w:val="00D17950"/>
    <w:rsid w:val="00D429BB"/>
    <w:rsid w:val="00D70920"/>
    <w:rsid w:val="00D86A7C"/>
    <w:rsid w:val="00D942A3"/>
    <w:rsid w:val="00DA44F8"/>
    <w:rsid w:val="00DA53BC"/>
    <w:rsid w:val="00DA6089"/>
    <w:rsid w:val="00DB24D9"/>
    <w:rsid w:val="00DB55F3"/>
    <w:rsid w:val="00DC1B15"/>
    <w:rsid w:val="00DC2DC9"/>
    <w:rsid w:val="00DC7CE4"/>
    <w:rsid w:val="00DD0923"/>
    <w:rsid w:val="00DD214C"/>
    <w:rsid w:val="00DD313F"/>
    <w:rsid w:val="00DD4426"/>
    <w:rsid w:val="00DF5980"/>
    <w:rsid w:val="00E04D69"/>
    <w:rsid w:val="00E115AF"/>
    <w:rsid w:val="00E13A9E"/>
    <w:rsid w:val="00E35A89"/>
    <w:rsid w:val="00E505B8"/>
    <w:rsid w:val="00E50625"/>
    <w:rsid w:val="00E50762"/>
    <w:rsid w:val="00E60606"/>
    <w:rsid w:val="00E61FBF"/>
    <w:rsid w:val="00E7270A"/>
    <w:rsid w:val="00E73975"/>
    <w:rsid w:val="00E76025"/>
    <w:rsid w:val="00E87946"/>
    <w:rsid w:val="00E95383"/>
    <w:rsid w:val="00E962FB"/>
    <w:rsid w:val="00EA1277"/>
    <w:rsid w:val="00EA50A5"/>
    <w:rsid w:val="00EA53C3"/>
    <w:rsid w:val="00EB6FC7"/>
    <w:rsid w:val="00EC5F3D"/>
    <w:rsid w:val="00EE01D3"/>
    <w:rsid w:val="00EE1289"/>
    <w:rsid w:val="00EE2C85"/>
    <w:rsid w:val="00EE2F46"/>
    <w:rsid w:val="00EF4F7A"/>
    <w:rsid w:val="00F056C0"/>
    <w:rsid w:val="00F060FD"/>
    <w:rsid w:val="00F066A3"/>
    <w:rsid w:val="00F07FB9"/>
    <w:rsid w:val="00F1007A"/>
    <w:rsid w:val="00F52C4B"/>
    <w:rsid w:val="00F60D7F"/>
    <w:rsid w:val="00F63A47"/>
    <w:rsid w:val="00F70EC6"/>
    <w:rsid w:val="00F72467"/>
    <w:rsid w:val="00F827CF"/>
    <w:rsid w:val="00F82B2B"/>
    <w:rsid w:val="00F90BFE"/>
    <w:rsid w:val="00F910C1"/>
    <w:rsid w:val="00F9255C"/>
    <w:rsid w:val="00FA6172"/>
    <w:rsid w:val="00FA781F"/>
    <w:rsid w:val="00FC10A3"/>
    <w:rsid w:val="00FC46EB"/>
    <w:rsid w:val="00FD5C1D"/>
    <w:rsid w:val="00FE44FA"/>
    <w:rsid w:val="00FF0C88"/>
    <w:rsid w:val="00FF58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0403B8"/>
  <w15:chartTrackingRefBased/>
  <w15:docId w15:val="{B157B0C8-BC10-4F40-A2AF-09857943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rPr>
      <w:lang w:val="en-US"/>
    </w:rPr>
  </w:style>
  <w:style w:type="character" w:styleId="a4">
    <w:name w:val="Hyperlink"/>
    <w:semiHidden/>
    <w:rPr>
      <w:color w:val="0000FF"/>
      <w:u w:val="single"/>
    </w:rPr>
  </w:style>
  <w:style w:type="paragraph" w:styleId="a5">
    <w:name w:val="footer"/>
    <w:basedOn w:val="a"/>
    <w:link w:val="a6"/>
    <w:uiPriority w:val="99"/>
    <w:pPr>
      <w:tabs>
        <w:tab w:val="center" w:pos="4320"/>
        <w:tab w:val="right" w:pos="8640"/>
      </w:tabs>
    </w:pPr>
  </w:style>
  <w:style w:type="character" w:styleId="a7">
    <w:name w:val="FollowedHyperlink"/>
    <w:semiHidden/>
    <w:rPr>
      <w:color w:val="800080"/>
      <w:u w:val="single"/>
    </w:rPr>
  </w:style>
  <w:style w:type="table" w:styleId="a8">
    <w:name w:val="Table Grid"/>
    <w:basedOn w:val="a1"/>
    <w:uiPriority w:val="39"/>
    <w:rsid w:val="00425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62B42"/>
    <w:rPr>
      <w:rFonts w:ascii="Segoe UI" w:hAnsi="Segoe UI" w:cs="Segoe UI"/>
      <w:sz w:val="18"/>
      <w:szCs w:val="18"/>
    </w:rPr>
  </w:style>
  <w:style w:type="character" w:customStyle="1" w:styleId="aa">
    <w:name w:val="Текст выноски Знак"/>
    <w:link w:val="a9"/>
    <w:uiPriority w:val="99"/>
    <w:semiHidden/>
    <w:rsid w:val="00C62B42"/>
    <w:rPr>
      <w:rFonts w:ascii="Segoe UI" w:hAnsi="Segoe UI" w:cs="Segoe UI"/>
      <w:sz w:val="18"/>
      <w:szCs w:val="18"/>
      <w:lang w:val="en-GB" w:eastAsia="en-US"/>
    </w:rPr>
  </w:style>
  <w:style w:type="paragraph" w:customStyle="1" w:styleId="MDPI22heading2">
    <w:name w:val="MDPI_2.2_heading2"/>
    <w:basedOn w:val="a"/>
    <w:qFormat/>
    <w:rsid w:val="00624021"/>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Cs w:val="22"/>
      <w:lang w:val="en-US" w:eastAsia="de-DE" w:bidi="en-US"/>
    </w:rPr>
  </w:style>
  <w:style w:type="character" w:customStyle="1" w:styleId="pbtoclink">
    <w:name w:val="pb_toc_link"/>
    <w:rsid w:val="0009177E"/>
  </w:style>
  <w:style w:type="character" w:customStyle="1" w:styleId="a6">
    <w:name w:val="Нижний колонтитул Знак"/>
    <w:link w:val="a5"/>
    <w:uiPriority w:val="99"/>
    <w:rsid w:val="005828B7"/>
    <w:rPr>
      <w:lang w:val="en-GB" w:eastAsia="en-US"/>
    </w:rPr>
  </w:style>
  <w:style w:type="character" w:styleId="ab">
    <w:name w:val="line number"/>
    <w:uiPriority w:val="99"/>
    <w:semiHidden/>
    <w:unhideWhenUsed/>
    <w:rsid w:val="005828B7"/>
  </w:style>
  <w:style w:type="character" w:styleId="ac">
    <w:name w:val="Placeholder Text"/>
    <w:basedOn w:val="a0"/>
    <w:uiPriority w:val="99"/>
    <w:semiHidden/>
    <w:rsid w:val="0074759E"/>
    <w:rPr>
      <w:color w:val="808080"/>
    </w:rPr>
  </w:style>
  <w:style w:type="paragraph" w:styleId="ad">
    <w:name w:val="caption"/>
    <w:basedOn w:val="a"/>
    <w:next w:val="a"/>
    <w:uiPriority w:val="35"/>
    <w:unhideWhenUsed/>
    <w:qFormat/>
    <w:rsid w:val="00FF0C88"/>
    <w:pPr>
      <w:spacing w:after="200"/>
    </w:pPr>
    <w:rPr>
      <w:i/>
      <w:iCs/>
      <w:color w:val="44546A" w:themeColor="text2"/>
      <w:sz w:val="18"/>
      <w:szCs w:val="18"/>
    </w:rPr>
  </w:style>
  <w:style w:type="paragraph" w:styleId="ae">
    <w:name w:val="List Paragraph"/>
    <w:basedOn w:val="a"/>
    <w:uiPriority w:val="34"/>
    <w:qFormat/>
    <w:rsid w:val="00A02CEF"/>
    <w:pPr>
      <w:ind w:left="720"/>
      <w:contextualSpacing/>
    </w:pPr>
  </w:style>
  <w:style w:type="character" w:customStyle="1" w:styleId="1">
    <w:name w:val="Неразрешенное упоминание1"/>
    <w:basedOn w:val="a0"/>
    <w:uiPriority w:val="99"/>
    <w:semiHidden/>
    <w:unhideWhenUsed/>
    <w:rsid w:val="00A92D6B"/>
    <w:rPr>
      <w:color w:val="605E5C"/>
      <w:shd w:val="clear" w:color="auto" w:fill="E1DFDD"/>
    </w:rPr>
  </w:style>
  <w:style w:type="character" w:customStyle="1" w:styleId="dropdown-user-name">
    <w:name w:val="dropdown-user-name"/>
    <w:basedOn w:val="a0"/>
    <w:rsid w:val="003733C9"/>
  </w:style>
  <w:style w:type="character" w:customStyle="1" w:styleId="dropdown-user-namefirst-letter">
    <w:name w:val="dropdown-user-name__first-letter"/>
    <w:basedOn w:val="a0"/>
    <w:rsid w:val="003733C9"/>
  </w:style>
  <w:style w:type="character" w:styleId="af">
    <w:name w:val="Strong"/>
    <w:basedOn w:val="a0"/>
    <w:uiPriority w:val="22"/>
    <w:qFormat/>
    <w:rsid w:val="00080A2D"/>
    <w:rPr>
      <w:b/>
      <w:bCs/>
    </w:rPr>
  </w:style>
  <w:style w:type="paragraph" w:styleId="af0">
    <w:name w:val="Normal (Web)"/>
    <w:basedOn w:val="a"/>
    <w:uiPriority w:val="99"/>
    <w:semiHidden/>
    <w:unhideWhenUsed/>
    <w:rsid w:val="00E95383"/>
    <w:pPr>
      <w:spacing w:before="100" w:beforeAutospacing="1" w:after="100" w:afterAutospacing="1"/>
    </w:pPr>
    <w:rPr>
      <w:sz w:val="24"/>
      <w:szCs w:val="24"/>
      <w:lang w:val="ru-RU" w:eastAsia="ru-RU"/>
    </w:rPr>
  </w:style>
  <w:style w:type="paragraph" w:styleId="af1">
    <w:name w:val="footnote text"/>
    <w:basedOn w:val="a"/>
    <w:link w:val="af2"/>
    <w:uiPriority w:val="99"/>
    <w:semiHidden/>
    <w:unhideWhenUsed/>
    <w:rsid w:val="00BA6A3F"/>
  </w:style>
  <w:style w:type="character" w:customStyle="1" w:styleId="af2">
    <w:name w:val="Текст сноски Знак"/>
    <w:basedOn w:val="a0"/>
    <w:link w:val="af1"/>
    <w:uiPriority w:val="99"/>
    <w:semiHidden/>
    <w:rsid w:val="00BA6A3F"/>
    <w:rPr>
      <w:lang w:val="en-GB" w:eastAsia="en-US"/>
    </w:rPr>
  </w:style>
  <w:style w:type="character" w:styleId="af3">
    <w:name w:val="footnote reference"/>
    <w:basedOn w:val="a0"/>
    <w:uiPriority w:val="99"/>
    <w:semiHidden/>
    <w:unhideWhenUsed/>
    <w:rsid w:val="00BA6A3F"/>
    <w:rPr>
      <w:vertAlign w:val="superscript"/>
    </w:rPr>
  </w:style>
  <w:style w:type="paragraph" w:styleId="af4">
    <w:name w:val="endnote text"/>
    <w:basedOn w:val="a"/>
    <w:link w:val="af5"/>
    <w:uiPriority w:val="99"/>
    <w:semiHidden/>
    <w:unhideWhenUsed/>
    <w:rsid w:val="00BA6A3F"/>
  </w:style>
  <w:style w:type="character" w:customStyle="1" w:styleId="af5">
    <w:name w:val="Текст концевой сноски Знак"/>
    <w:basedOn w:val="a0"/>
    <w:link w:val="af4"/>
    <w:uiPriority w:val="99"/>
    <w:semiHidden/>
    <w:rsid w:val="00BA6A3F"/>
    <w:rPr>
      <w:lang w:val="en-GB" w:eastAsia="en-US"/>
    </w:rPr>
  </w:style>
  <w:style w:type="character" w:styleId="af6">
    <w:name w:val="endnote reference"/>
    <w:basedOn w:val="a0"/>
    <w:uiPriority w:val="99"/>
    <w:semiHidden/>
    <w:unhideWhenUsed/>
    <w:rsid w:val="00BA6A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2855">
      <w:bodyDiv w:val="1"/>
      <w:marLeft w:val="0"/>
      <w:marRight w:val="0"/>
      <w:marTop w:val="0"/>
      <w:marBottom w:val="0"/>
      <w:divBdr>
        <w:top w:val="none" w:sz="0" w:space="0" w:color="auto"/>
        <w:left w:val="none" w:sz="0" w:space="0" w:color="auto"/>
        <w:bottom w:val="none" w:sz="0" w:space="0" w:color="auto"/>
        <w:right w:val="none" w:sz="0" w:space="0" w:color="auto"/>
      </w:divBdr>
    </w:div>
    <w:div w:id="155340354">
      <w:bodyDiv w:val="1"/>
      <w:marLeft w:val="0"/>
      <w:marRight w:val="0"/>
      <w:marTop w:val="0"/>
      <w:marBottom w:val="0"/>
      <w:divBdr>
        <w:top w:val="none" w:sz="0" w:space="0" w:color="auto"/>
        <w:left w:val="none" w:sz="0" w:space="0" w:color="auto"/>
        <w:bottom w:val="none" w:sz="0" w:space="0" w:color="auto"/>
        <w:right w:val="none" w:sz="0" w:space="0" w:color="auto"/>
      </w:divBdr>
    </w:div>
    <w:div w:id="158424862">
      <w:bodyDiv w:val="1"/>
      <w:marLeft w:val="0"/>
      <w:marRight w:val="0"/>
      <w:marTop w:val="0"/>
      <w:marBottom w:val="0"/>
      <w:divBdr>
        <w:top w:val="none" w:sz="0" w:space="0" w:color="auto"/>
        <w:left w:val="none" w:sz="0" w:space="0" w:color="auto"/>
        <w:bottom w:val="none" w:sz="0" w:space="0" w:color="auto"/>
        <w:right w:val="none" w:sz="0" w:space="0" w:color="auto"/>
      </w:divBdr>
    </w:div>
    <w:div w:id="159778843">
      <w:bodyDiv w:val="1"/>
      <w:marLeft w:val="0"/>
      <w:marRight w:val="0"/>
      <w:marTop w:val="0"/>
      <w:marBottom w:val="0"/>
      <w:divBdr>
        <w:top w:val="none" w:sz="0" w:space="0" w:color="auto"/>
        <w:left w:val="none" w:sz="0" w:space="0" w:color="auto"/>
        <w:bottom w:val="none" w:sz="0" w:space="0" w:color="auto"/>
        <w:right w:val="none" w:sz="0" w:space="0" w:color="auto"/>
      </w:divBdr>
    </w:div>
    <w:div w:id="210001606">
      <w:bodyDiv w:val="1"/>
      <w:marLeft w:val="0"/>
      <w:marRight w:val="0"/>
      <w:marTop w:val="0"/>
      <w:marBottom w:val="0"/>
      <w:divBdr>
        <w:top w:val="none" w:sz="0" w:space="0" w:color="auto"/>
        <w:left w:val="none" w:sz="0" w:space="0" w:color="auto"/>
        <w:bottom w:val="none" w:sz="0" w:space="0" w:color="auto"/>
        <w:right w:val="none" w:sz="0" w:space="0" w:color="auto"/>
      </w:divBdr>
    </w:div>
    <w:div w:id="212543160">
      <w:bodyDiv w:val="1"/>
      <w:marLeft w:val="0"/>
      <w:marRight w:val="0"/>
      <w:marTop w:val="0"/>
      <w:marBottom w:val="0"/>
      <w:divBdr>
        <w:top w:val="none" w:sz="0" w:space="0" w:color="auto"/>
        <w:left w:val="none" w:sz="0" w:space="0" w:color="auto"/>
        <w:bottom w:val="none" w:sz="0" w:space="0" w:color="auto"/>
        <w:right w:val="none" w:sz="0" w:space="0" w:color="auto"/>
      </w:divBdr>
    </w:div>
    <w:div w:id="216819104">
      <w:bodyDiv w:val="1"/>
      <w:marLeft w:val="0"/>
      <w:marRight w:val="0"/>
      <w:marTop w:val="0"/>
      <w:marBottom w:val="0"/>
      <w:divBdr>
        <w:top w:val="none" w:sz="0" w:space="0" w:color="auto"/>
        <w:left w:val="none" w:sz="0" w:space="0" w:color="auto"/>
        <w:bottom w:val="none" w:sz="0" w:space="0" w:color="auto"/>
        <w:right w:val="none" w:sz="0" w:space="0" w:color="auto"/>
      </w:divBdr>
    </w:div>
    <w:div w:id="228737582">
      <w:bodyDiv w:val="1"/>
      <w:marLeft w:val="0"/>
      <w:marRight w:val="0"/>
      <w:marTop w:val="0"/>
      <w:marBottom w:val="0"/>
      <w:divBdr>
        <w:top w:val="none" w:sz="0" w:space="0" w:color="auto"/>
        <w:left w:val="none" w:sz="0" w:space="0" w:color="auto"/>
        <w:bottom w:val="none" w:sz="0" w:space="0" w:color="auto"/>
        <w:right w:val="none" w:sz="0" w:space="0" w:color="auto"/>
      </w:divBdr>
    </w:div>
    <w:div w:id="251159804">
      <w:bodyDiv w:val="1"/>
      <w:marLeft w:val="0"/>
      <w:marRight w:val="0"/>
      <w:marTop w:val="0"/>
      <w:marBottom w:val="0"/>
      <w:divBdr>
        <w:top w:val="none" w:sz="0" w:space="0" w:color="auto"/>
        <w:left w:val="none" w:sz="0" w:space="0" w:color="auto"/>
        <w:bottom w:val="none" w:sz="0" w:space="0" w:color="auto"/>
        <w:right w:val="none" w:sz="0" w:space="0" w:color="auto"/>
      </w:divBdr>
    </w:div>
    <w:div w:id="310672731">
      <w:bodyDiv w:val="1"/>
      <w:marLeft w:val="0"/>
      <w:marRight w:val="0"/>
      <w:marTop w:val="0"/>
      <w:marBottom w:val="0"/>
      <w:divBdr>
        <w:top w:val="none" w:sz="0" w:space="0" w:color="auto"/>
        <w:left w:val="none" w:sz="0" w:space="0" w:color="auto"/>
        <w:bottom w:val="none" w:sz="0" w:space="0" w:color="auto"/>
        <w:right w:val="none" w:sz="0" w:space="0" w:color="auto"/>
      </w:divBdr>
    </w:div>
    <w:div w:id="358891532">
      <w:bodyDiv w:val="1"/>
      <w:marLeft w:val="0"/>
      <w:marRight w:val="0"/>
      <w:marTop w:val="0"/>
      <w:marBottom w:val="0"/>
      <w:divBdr>
        <w:top w:val="none" w:sz="0" w:space="0" w:color="auto"/>
        <w:left w:val="none" w:sz="0" w:space="0" w:color="auto"/>
        <w:bottom w:val="none" w:sz="0" w:space="0" w:color="auto"/>
        <w:right w:val="none" w:sz="0" w:space="0" w:color="auto"/>
      </w:divBdr>
    </w:div>
    <w:div w:id="420490472">
      <w:bodyDiv w:val="1"/>
      <w:marLeft w:val="0"/>
      <w:marRight w:val="0"/>
      <w:marTop w:val="0"/>
      <w:marBottom w:val="0"/>
      <w:divBdr>
        <w:top w:val="none" w:sz="0" w:space="0" w:color="auto"/>
        <w:left w:val="none" w:sz="0" w:space="0" w:color="auto"/>
        <w:bottom w:val="none" w:sz="0" w:space="0" w:color="auto"/>
        <w:right w:val="none" w:sz="0" w:space="0" w:color="auto"/>
      </w:divBdr>
    </w:div>
    <w:div w:id="444276839">
      <w:bodyDiv w:val="1"/>
      <w:marLeft w:val="0"/>
      <w:marRight w:val="0"/>
      <w:marTop w:val="0"/>
      <w:marBottom w:val="0"/>
      <w:divBdr>
        <w:top w:val="none" w:sz="0" w:space="0" w:color="auto"/>
        <w:left w:val="none" w:sz="0" w:space="0" w:color="auto"/>
        <w:bottom w:val="none" w:sz="0" w:space="0" w:color="auto"/>
        <w:right w:val="none" w:sz="0" w:space="0" w:color="auto"/>
      </w:divBdr>
    </w:div>
    <w:div w:id="461655774">
      <w:bodyDiv w:val="1"/>
      <w:marLeft w:val="0"/>
      <w:marRight w:val="0"/>
      <w:marTop w:val="0"/>
      <w:marBottom w:val="0"/>
      <w:divBdr>
        <w:top w:val="none" w:sz="0" w:space="0" w:color="auto"/>
        <w:left w:val="none" w:sz="0" w:space="0" w:color="auto"/>
        <w:bottom w:val="none" w:sz="0" w:space="0" w:color="auto"/>
        <w:right w:val="none" w:sz="0" w:space="0" w:color="auto"/>
      </w:divBdr>
    </w:div>
    <w:div w:id="472717916">
      <w:bodyDiv w:val="1"/>
      <w:marLeft w:val="0"/>
      <w:marRight w:val="0"/>
      <w:marTop w:val="0"/>
      <w:marBottom w:val="0"/>
      <w:divBdr>
        <w:top w:val="none" w:sz="0" w:space="0" w:color="auto"/>
        <w:left w:val="none" w:sz="0" w:space="0" w:color="auto"/>
        <w:bottom w:val="none" w:sz="0" w:space="0" w:color="auto"/>
        <w:right w:val="none" w:sz="0" w:space="0" w:color="auto"/>
      </w:divBdr>
    </w:div>
    <w:div w:id="495418025">
      <w:bodyDiv w:val="1"/>
      <w:marLeft w:val="0"/>
      <w:marRight w:val="0"/>
      <w:marTop w:val="0"/>
      <w:marBottom w:val="0"/>
      <w:divBdr>
        <w:top w:val="none" w:sz="0" w:space="0" w:color="auto"/>
        <w:left w:val="none" w:sz="0" w:space="0" w:color="auto"/>
        <w:bottom w:val="none" w:sz="0" w:space="0" w:color="auto"/>
        <w:right w:val="none" w:sz="0" w:space="0" w:color="auto"/>
      </w:divBdr>
    </w:div>
    <w:div w:id="508954779">
      <w:bodyDiv w:val="1"/>
      <w:marLeft w:val="0"/>
      <w:marRight w:val="0"/>
      <w:marTop w:val="0"/>
      <w:marBottom w:val="0"/>
      <w:divBdr>
        <w:top w:val="none" w:sz="0" w:space="0" w:color="auto"/>
        <w:left w:val="none" w:sz="0" w:space="0" w:color="auto"/>
        <w:bottom w:val="none" w:sz="0" w:space="0" w:color="auto"/>
        <w:right w:val="none" w:sz="0" w:space="0" w:color="auto"/>
      </w:divBdr>
    </w:div>
    <w:div w:id="546527075">
      <w:bodyDiv w:val="1"/>
      <w:marLeft w:val="0"/>
      <w:marRight w:val="0"/>
      <w:marTop w:val="0"/>
      <w:marBottom w:val="0"/>
      <w:divBdr>
        <w:top w:val="none" w:sz="0" w:space="0" w:color="auto"/>
        <w:left w:val="none" w:sz="0" w:space="0" w:color="auto"/>
        <w:bottom w:val="none" w:sz="0" w:space="0" w:color="auto"/>
        <w:right w:val="none" w:sz="0" w:space="0" w:color="auto"/>
      </w:divBdr>
    </w:div>
    <w:div w:id="656497724">
      <w:bodyDiv w:val="1"/>
      <w:marLeft w:val="0"/>
      <w:marRight w:val="0"/>
      <w:marTop w:val="0"/>
      <w:marBottom w:val="0"/>
      <w:divBdr>
        <w:top w:val="none" w:sz="0" w:space="0" w:color="auto"/>
        <w:left w:val="none" w:sz="0" w:space="0" w:color="auto"/>
        <w:bottom w:val="none" w:sz="0" w:space="0" w:color="auto"/>
        <w:right w:val="none" w:sz="0" w:space="0" w:color="auto"/>
      </w:divBdr>
    </w:div>
    <w:div w:id="738358465">
      <w:bodyDiv w:val="1"/>
      <w:marLeft w:val="0"/>
      <w:marRight w:val="0"/>
      <w:marTop w:val="0"/>
      <w:marBottom w:val="0"/>
      <w:divBdr>
        <w:top w:val="none" w:sz="0" w:space="0" w:color="auto"/>
        <w:left w:val="none" w:sz="0" w:space="0" w:color="auto"/>
        <w:bottom w:val="none" w:sz="0" w:space="0" w:color="auto"/>
        <w:right w:val="none" w:sz="0" w:space="0" w:color="auto"/>
      </w:divBdr>
    </w:div>
    <w:div w:id="793061932">
      <w:bodyDiv w:val="1"/>
      <w:marLeft w:val="0"/>
      <w:marRight w:val="0"/>
      <w:marTop w:val="0"/>
      <w:marBottom w:val="0"/>
      <w:divBdr>
        <w:top w:val="none" w:sz="0" w:space="0" w:color="auto"/>
        <w:left w:val="none" w:sz="0" w:space="0" w:color="auto"/>
        <w:bottom w:val="none" w:sz="0" w:space="0" w:color="auto"/>
        <w:right w:val="none" w:sz="0" w:space="0" w:color="auto"/>
      </w:divBdr>
    </w:div>
    <w:div w:id="793213848">
      <w:bodyDiv w:val="1"/>
      <w:marLeft w:val="0"/>
      <w:marRight w:val="0"/>
      <w:marTop w:val="0"/>
      <w:marBottom w:val="0"/>
      <w:divBdr>
        <w:top w:val="none" w:sz="0" w:space="0" w:color="auto"/>
        <w:left w:val="none" w:sz="0" w:space="0" w:color="auto"/>
        <w:bottom w:val="none" w:sz="0" w:space="0" w:color="auto"/>
        <w:right w:val="none" w:sz="0" w:space="0" w:color="auto"/>
      </w:divBdr>
    </w:div>
    <w:div w:id="800655472">
      <w:bodyDiv w:val="1"/>
      <w:marLeft w:val="0"/>
      <w:marRight w:val="0"/>
      <w:marTop w:val="0"/>
      <w:marBottom w:val="0"/>
      <w:divBdr>
        <w:top w:val="none" w:sz="0" w:space="0" w:color="auto"/>
        <w:left w:val="none" w:sz="0" w:space="0" w:color="auto"/>
        <w:bottom w:val="none" w:sz="0" w:space="0" w:color="auto"/>
        <w:right w:val="none" w:sz="0" w:space="0" w:color="auto"/>
      </w:divBdr>
    </w:div>
    <w:div w:id="831722916">
      <w:bodyDiv w:val="1"/>
      <w:marLeft w:val="0"/>
      <w:marRight w:val="0"/>
      <w:marTop w:val="0"/>
      <w:marBottom w:val="0"/>
      <w:divBdr>
        <w:top w:val="none" w:sz="0" w:space="0" w:color="auto"/>
        <w:left w:val="none" w:sz="0" w:space="0" w:color="auto"/>
        <w:bottom w:val="none" w:sz="0" w:space="0" w:color="auto"/>
        <w:right w:val="none" w:sz="0" w:space="0" w:color="auto"/>
      </w:divBdr>
    </w:div>
    <w:div w:id="832374292">
      <w:bodyDiv w:val="1"/>
      <w:marLeft w:val="0"/>
      <w:marRight w:val="0"/>
      <w:marTop w:val="0"/>
      <w:marBottom w:val="0"/>
      <w:divBdr>
        <w:top w:val="none" w:sz="0" w:space="0" w:color="auto"/>
        <w:left w:val="none" w:sz="0" w:space="0" w:color="auto"/>
        <w:bottom w:val="none" w:sz="0" w:space="0" w:color="auto"/>
        <w:right w:val="none" w:sz="0" w:space="0" w:color="auto"/>
      </w:divBdr>
    </w:div>
    <w:div w:id="938677559">
      <w:bodyDiv w:val="1"/>
      <w:marLeft w:val="0"/>
      <w:marRight w:val="0"/>
      <w:marTop w:val="0"/>
      <w:marBottom w:val="0"/>
      <w:divBdr>
        <w:top w:val="none" w:sz="0" w:space="0" w:color="auto"/>
        <w:left w:val="none" w:sz="0" w:space="0" w:color="auto"/>
        <w:bottom w:val="none" w:sz="0" w:space="0" w:color="auto"/>
        <w:right w:val="none" w:sz="0" w:space="0" w:color="auto"/>
      </w:divBdr>
    </w:div>
    <w:div w:id="990644462">
      <w:bodyDiv w:val="1"/>
      <w:marLeft w:val="0"/>
      <w:marRight w:val="0"/>
      <w:marTop w:val="0"/>
      <w:marBottom w:val="0"/>
      <w:divBdr>
        <w:top w:val="none" w:sz="0" w:space="0" w:color="auto"/>
        <w:left w:val="none" w:sz="0" w:space="0" w:color="auto"/>
        <w:bottom w:val="none" w:sz="0" w:space="0" w:color="auto"/>
        <w:right w:val="none" w:sz="0" w:space="0" w:color="auto"/>
      </w:divBdr>
    </w:div>
    <w:div w:id="1000425149">
      <w:bodyDiv w:val="1"/>
      <w:marLeft w:val="0"/>
      <w:marRight w:val="0"/>
      <w:marTop w:val="0"/>
      <w:marBottom w:val="0"/>
      <w:divBdr>
        <w:top w:val="none" w:sz="0" w:space="0" w:color="auto"/>
        <w:left w:val="none" w:sz="0" w:space="0" w:color="auto"/>
        <w:bottom w:val="none" w:sz="0" w:space="0" w:color="auto"/>
        <w:right w:val="none" w:sz="0" w:space="0" w:color="auto"/>
      </w:divBdr>
    </w:div>
    <w:div w:id="1011104246">
      <w:bodyDiv w:val="1"/>
      <w:marLeft w:val="0"/>
      <w:marRight w:val="0"/>
      <w:marTop w:val="0"/>
      <w:marBottom w:val="0"/>
      <w:divBdr>
        <w:top w:val="none" w:sz="0" w:space="0" w:color="auto"/>
        <w:left w:val="none" w:sz="0" w:space="0" w:color="auto"/>
        <w:bottom w:val="none" w:sz="0" w:space="0" w:color="auto"/>
        <w:right w:val="none" w:sz="0" w:space="0" w:color="auto"/>
      </w:divBdr>
    </w:div>
    <w:div w:id="1024281957">
      <w:bodyDiv w:val="1"/>
      <w:marLeft w:val="0"/>
      <w:marRight w:val="0"/>
      <w:marTop w:val="0"/>
      <w:marBottom w:val="0"/>
      <w:divBdr>
        <w:top w:val="none" w:sz="0" w:space="0" w:color="auto"/>
        <w:left w:val="none" w:sz="0" w:space="0" w:color="auto"/>
        <w:bottom w:val="none" w:sz="0" w:space="0" w:color="auto"/>
        <w:right w:val="none" w:sz="0" w:space="0" w:color="auto"/>
      </w:divBdr>
    </w:div>
    <w:div w:id="1058170835">
      <w:bodyDiv w:val="1"/>
      <w:marLeft w:val="0"/>
      <w:marRight w:val="0"/>
      <w:marTop w:val="0"/>
      <w:marBottom w:val="0"/>
      <w:divBdr>
        <w:top w:val="none" w:sz="0" w:space="0" w:color="auto"/>
        <w:left w:val="none" w:sz="0" w:space="0" w:color="auto"/>
        <w:bottom w:val="none" w:sz="0" w:space="0" w:color="auto"/>
        <w:right w:val="none" w:sz="0" w:space="0" w:color="auto"/>
      </w:divBdr>
    </w:div>
    <w:div w:id="1086918077">
      <w:bodyDiv w:val="1"/>
      <w:marLeft w:val="0"/>
      <w:marRight w:val="0"/>
      <w:marTop w:val="0"/>
      <w:marBottom w:val="0"/>
      <w:divBdr>
        <w:top w:val="none" w:sz="0" w:space="0" w:color="auto"/>
        <w:left w:val="none" w:sz="0" w:space="0" w:color="auto"/>
        <w:bottom w:val="none" w:sz="0" w:space="0" w:color="auto"/>
        <w:right w:val="none" w:sz="0" w:space="0" w:color="auto"/>
      </w:divBdr>
    </w:div>
    <w:div w:id="1157382937">
      <w:bodyDiv w:val="1"/>
      <w:marLeft w:val="0"/>
      <w:marRight w:val="0"/>
      <w:marTop w:val="0"/>
      <w:marBottom w:val="0"/>
      <w:divBdr>
        <w:top w:val="none" w:sz="0" w:space="0" w:color="auto"/>
        <w:left w:val="none" w:sz="0" w:space="0" w:color="auto"/>
        <w:bottom w:val="none" w:sz="0" w:space="0" w:color="auto"/>
        <w:right w:val="none" w:sz="0" w:space="0" w:color="auto"/>
      </w:divBdr>
    </w:div>
    <w:div w:id="1192956321">
      <w:bodyDiv w:val="1"/>
      <w:marLeft w:val="0"/>
      <w:marRight w:val="0"/>
      <w:marTop w:val="0"/>
      <w:marBottom w:val="0"/>
      <w:divBdr>
        <w:top w:val="none" w:sz="0" w:space="0" w:color="auto"/>
        <w:left w:val="none" w:sz="0" w:space="0" w:color="auto"/>
        <w:bottom w:val="none" w:sz="0" w:space="0" w:color="auto"/>
        <w:right w:val="none" w:sz="0" w:space="0" w:color="auto"/>
      </w:divBdr>
    </w:div>
    <w:div w:id="1216156817">
      <w:bodyDiv w:val="1"/>
      <w:marLeft w:val="0"/>
      <w:marRight w:val="0"/>
      <w:marTop w:val="0"/>
      <w:marBottom w:val="0"/>
      <w:divBdr>
        <w:top w:val="none" w:sz="0" w:space="0" w:color="auto"/>
        <w:left w:val="none" w:sz="0" w:space="0" w:color="auto"/>
        <w:bottom w:val="none" w:sz="0" w:space="0" w:color="auto"/>
        <w:right w:val="none" w:sz="0" w:space="0" w:color="auto"/>
      </w:divBdr>
    </w:div>
    <w:div w:id="1243027021">
      <w:bodyDiv w:val="1"/>
      <w:marLeft w:val="0"/>
      <w:marRight w:val="0"/>
      <w:marTop w:val="0"/>
      <w:marBottom w:val="0"/>
      <w:divBdr>
        <w:top w:val="none" w:sz="0" w:space="0" w:color="auto"/>
        <w:left w:val="none" w:sz="0" w:space="0" w:color="auto"/>
        <w:bottom w:val="none" w:sz="0" w:space="0" w:color="auto"/>
        <w:right w:val="none" w:sz="0" w:space="0" w:color="auto"/>
      </w:divBdr>
    </w:div>
    <w:div w:id="1267615314">
      <w:bodyDiv w:val="1"/>
      <w:marLeft w:val="0"/>
      <w:marRight w:val="0"/>
      <w:marTop w:val="0"/>
      <w:marBottom w:val="0"/>
      <w:divBdr>
        <w:top w:val="none" w:sz="0" w:space="0" w:color="auto"/>
        <w:left w:val="none" w:sz="0" w:space="0" w:color="auto"/>
        <w:bottom w:val="none" w:sz="0" w:space="0" w:color="auto"/>
        <w:right w:val="none" w:sz="0" w:space="0" w:color="auto"/>
      </w:divBdr>
    </w:div>
    <w:div w:id="1273248121">
      <w:bodyDiv w:val="1"/>
      <w:marLeft w:val="0"/>
      <w:marRight w:val="0"/>
      <w:marTop w:val="0"/>
      <w:marBottom w:val="0"/>
      <w:divBdr>
        <w:top w:val="none" w:sz="0" w:space="0" w:color="auto"/>
        <w:left w:val="none" w:sz="0" w:space="0" w:color="auto"/>
        <w:bottom w:val="none" w:sz="0" w:space="0" w:color="auto"/>
        <w:right w:val="none" w:sz="0" w:space="0" w:color="auto"/>
      </w:divBdr>
    </w:div>
    <w:div w:id="1357272269">
      <w:bodyDiv w:val="1"/>
      <w:marLeft w:val="0"/>
      <w:marRight w:val="0"/>
      <w:marTop w:val="0"/>
      <w:marBottom w:val="0"/>
      <w:divBdr>
        <w:top w:val="none" w:sz="0" w:space="0" w:color="auto"/>
        <w:left w:val="none" w:sz="0" w:space="0" w:color="auto"/>
        <w:bottom w:val="none" w:sz="0" w:space="0" w:color="auto"/>
        <w:right w:val="none" w:sz="0" w:space="0" w:color="auto"/>
      </w:divBdr>
    </w:div>
    <w:div w:id="1392775038">
      <w:bodyDiv w:val="1"/>
      <w:marLeft w:val="0"/>
      <w:marRight w:val="0"/>
      <w:marTop w:val="0"/>
      <w:marBottom w:val="0"/>
      <w:divBdr>
        <w:top w:val="none" w:sz="0" w:space="0" w:color="auto"/>
        <w:left w:val="none" w:sz="0" w:space="0" w:color="auto"/>
        <w:bottom w:val="none" w:sz="0" w:space="0" w:color="auto"/>
        <w:right w:val="none" w:sz="0" w:space="0" w:color="auto"/>
      </w:divBdr>
    </w:div>
    <w:div w:id="1480420573">
      <w:bodyDiv w:val="1"/>
      <w:marLeft w:val="0"/>
      <w:marRight w:val="0"/>
      <w:marTop w:val="0"/>
      <w:marBottom w:val="0"/>
      <w:divBdr>
        <w:top w:val="none" w:sz="0" w:space="0" w:color="auto"/>
        <w:left w:val="none" w:sz="0" w:space="0" w:color="auto"/>
        <w:bottom w:val="none" w:sz="0" w:space="0" w:color="auto"/>
        <w:right w:val="none" w:sz="0" w:space="0" w:color="auto"/>
      </w:divBdr>
    </w:div>
    <w:div w:id="1491171472">
      <w:bodyDiv w:val="1"/>
      <w:marLeft w:val="0"/>
      <w:marRight w:val="0"/>
      <w:marTop w:val="0"/>
      <w:marBottom w:val="0"/>
      <w:divBdr>
        <w:top w:val="none" w:sz="0" w:space="0" w:color="auto"/>
        <w:left w:val="none" w:sz="0" w:space="0" w:color="auto"/>
        <w:bottom w:val="none" w:sz="0" w:space="0" w:color="auto"/>
        <w:right w:val="none" w:sz="0" w:space="0" w:color="auto"/>
      </w:divBdr>
    </w:div>
    <w:div w:id="1563756432">
      <w:bodyDiv w:val="1"/>
      <w:marLeft w:val="0"/>
      <w:marRight w:val="0"/>
      <w:marTop w:val="0"/>
      <w:marBottom w:val="0"/>
      <w:divBdr>
        <w:top w:val="none" w:sz="0" w:space="0" w:color="auto"/>
        <w:left w:val="none" w:sz="0" w:space="0" w:color="auto"/>
        <w:bottom w:val="none" w:sz="0" w:space="0" w:color="auto"/>
        <w:right w:val="none" w:sz="0" w:space="0" w:color="auto"/>
      </w:divBdr>
    </w:div>
    <w:div w:id="1587809654">
      <w:bodyDiv w:val="1"/>
      <w:marLeft w:val="0"/>
      <w:marRight w:val="0"/>
      <w:marTop w:val="0"/>
      <w:marBottom w:val="0"/>
      <w:divBdr>
        <w:top w:val="none" w:sz="0" w:space="0" w:color="auto"/>
        <w:left w:val="none" w:sz="0" w:space="0" w:color="auto"/>
        <w:bottom w:val="none" w:sz="0" w:space="0" w:color="auto"/>
        <w:right w:val="none" w:sz="0" w:space="0" w:color="auto"/>
      </w:divBdr>
    </w:div>
    <w:div w:id="1635720541">
      <w:bodyDiv w:val="1"/>
      <w:marLeft w:val="0"/>
      <w:marRight w:val="0"/>
      <w:marTop w:val="0"/>
      <w:marBottom w:val="0"/>
      <w:divBdr>
        <w:top w:val="none" w:sz="0" w:space="0" w:color="auto"/>
        <w:left w:val="none" w:sz="0" w:space="0" w:color="auto"/>
        <w:bottom w:val="none" w:sz="0" w:space="0" w:color="auto"/>
        <w:right w:val="none" w:sz="0" w:space="0" w:color="auto"/>
      </w:divBdr>
    </w:div>
    <w:div w:id="1640380284">
      <w:bodyDiv w:val="1"/>
      <w:marLeft w:val="0"/>
      <w:marRight w:val="0"/>
      <w:marTop w:val="0"/>
      <w:marBottom w:val="0"/>
      <w:divBdr>
        <w:top w:val="none" w:sz="0" w:space="0" w:color="auto"/>
        <w:left w:val="none" w:sz="0" w:space="0" w:color="auto"/>
        <w:bottom w:val="none" w:sz="0" w:space="0" w:color="auto"/>
        <w:right w:val="none" w:sz="0" w:space="0" w:color="auto"/>
      </w:divBdr>
    </w:div>
    <w:div w:id="1687248048">
      <w:bodyDiv w:val="1"/>
      <w:marLeft w:val="0"/>
      <w:marRight w:val="0"/>
      <w:marTop w:val="0"/>
      <w:marBottom w:val="0"/>
      <w:divBdr>
        <w:top w:val="none" w:sz="0" w:space="0" w:color="auto"/>
        <w:left w:val="none" w:sz="0" w:space="0" w:color="auto"/>
        <w:bottom w:val="none" w:sz="0" w:space="0" w:color="auto"/>
        <w:right w:val="none" w:sz="0" w:space="0" w:color="auto"/>
      </w:divBdr>
    </w:div>
    <w:div w:id="1712462684">
      <w:bodyDiv w:val="1"/>
      <w:marLeft w:val="0"/>
      <w:marRight w:val="0"/>
      <w:marTop w:val="0"/>
      <w:marBottom w:val="0"/>
      <w:divBdr>
        <w:top w:val="none" w:sz="0" w:space="0" w:color="auto"/>
        <w:left w:val="none" w:sz="0" w:space="0" w:color="auto"/>
        <w:bottom w:val="none" w:sz="0" w:space="0" w:color="auto"/>
        <w:right w:val="none" w:sz="0" w:space="0" w:color="auto"/>
      </w:divBdr>
    </w:div>
    <w:div w:id="1766807532">
      <w:bodyDiv w:val="1"/>
      <w:marLeft w:val="0"/>
      <w:marRight w:val="0"/>
      <w:marTop w:val="0"/>
      <w:marBottom w:val="0"/>
      <w:divBdr>
        <w:top w:val="none" w:sz="0" w:space="0" w:color="auto"/>
        <w:left w:val="none" w:sz="0" w:space="0" w:color="auto"/>
        <w:bottom w:val="none" w:sz="0" w:space="0" w:color="auto"/>
        <w:right w:val="none" w:sz="0" w:space="0" w:color="auto"/>
      </w:divBdr>
    </w:div>
    <w:div w:id="1814563293">
      <w:bodyDiv w:val="1"/>
      <w:marLeft w:val="0"/>
      <w:marRight w:val="0"/>
      <w:marTop w:val="0"/>
      <w:marBottom w:val="0"/>
      <w:divBdr>
        <w:top w:val="none" w:sz="0" w:space="0" w:color="auto"/>
        <w:left w:val="none" w:sz="0" w:space="0" w:color="auto"/>
        <w:bottom w:val="none" w:sz="0" w:space="0" w:color="auto"/>
        <w:right w:val="none" w:sz="0" w:space="0" w:color="auto"/>
      </w:divBdr>
    </w:div>
    <w:div w:id="1816218733">
      <w:bodyDiv w:val="1"/>
      <w:marLeft w:val="0"/>
      <w:marRight w:val="0"/>
      <w:marTop w:val="0"/>
      <w:marBottom w:val="0"/>
      <w:divBdr>
        <w:top w:val="none" w:sz="0" w:space="0" w:color="auto"/>
        <w:left w:val="none" w:sz="0" w:space="0" w:color="auto"/>
        <w:bottom w:val="none" w:sz="0" w:space="0" w:color="auto"/>
        <w:right w:val="none" w:sz="0" w:space="0" w:color="auto"/>
      </w:divBdr>
    </w:div>
    <w:div w:id="1820148752">
      <w:bodyDiv w:val="1"/>
      <w:marLeft w:val="0"/>
      <w:marRight w:val="0"/>
      <w:marTop w:val="0"/>
      <w:marBottom w:val="0"/>
      <w:divBdr>
        <w:top w:val="none" w:sz="0" w:space="0" w:color="auto"/>
        <w:left w:val="none" w:sz="0" w:space="0" w:color="auto"/>
        <w:bottom w:val="none" w:sz="0" w:space="0" w:color="auto"/>
        <w:right w:val="none" w:sz="0" w:space="0" w:color="auto"/>
      </w:divBdr>
    </w:div>
    <w:div w:id="1823933957">
      <w:bodyDiv w:val="1"/>
      <w:marLeft w:val="0"/>
      <w:marRight w:val="0"/>
      <w:marTop w:val="0"/>
      <w:marBottom w:val="0"/>
      <w:divBdr>
        <w:top w:val="none" w:sz="0" w:space="0" w:color="auto"/>
        <w:left w:val="none" w:sz="0" w:space="0" w:color="auto"/>
        <w:bottom w:val="none" w:sz="0" w:space="0" w:color="auto"/>
        <w:right w:val="none" w:sz="0" w:space="0" w:color="auto"/>
      </w:divBdr>
    </w:div>
    <w:div w:id="1825388817">
      <w:bodyDiv w:val="1"/>
      <w:marLeft w:val="0"/>
      <w:marRight w:val="0"/>
      <w:marTop w:val="0"/>
      <w:marBottom w:val="0"/>
      <w:divBdr>
        <w:top w:val="none" w:sz="0" w:space="0" w:color="auto"/>
        <w:left w:val="none" w:sz="0" w:space="0" w:color="auto"/>
        <w:bottom w:val="none" w:sz="0" w:space="0" w:color="auto"/>
        <w:right w:val="none" w:sz="0" w:space="0" w:color="auto"/>
      </w:divBdr>
    </w:div>
    <w:div w:id="1845317561">
      <w:bodyDiv w:val="1"/>
      <w:marLeft w:val="0"/>
      <w:marRight w:val="0"/>
      <w:marTop w:val="0"/>
      <w:marBottom w:val="0"/>
      <w:divBdr>
        <w:top w:val="none" w:sz="0" w:space="0" w:color="auto"/>
        <w:left w:val="none" w:sz="0" w:space="0" w:color="auto"/>
        <w:bottom w:val="none" w:sz="0" w:space="0" w:color="auto"/>
        <w:right w:val="none" w:sz="0" w:space="0" w:color="auto"/>
      </w:divBdr>
    </w:div>
    <w:div w:id="1887525481">
      <w:bodyDiv w:val="1"/>
      <w:marLeft w:val="0"/>
      <w:marRight w:val="0"/>
      <w:marTop w:val="0"/>
      <w:marBottom w:val="0"/>
      <w:divBdr>
        <w:top w:val="none" w:sz="0" w:space="0" w:color="auto"/>
        <w:left w:val="none" w:sz="0" w:space="0" w:color="auto"/>
        <w:bottom w:val="none" w:sz="0" w:space="0" w:color="auto"/>
        <w:right w:val="none" w:sz="0" w:space="0" w:color="auto"/>
      </w:divBdr>
    </w:div>
    <w:div w:id="1897276078">
      <w:bodyDiv w:val="1"/>
      <w:marLeft w:val="0"/>
      <w:marRight w:val="0"/>
      <w:marTop w:val="0"/>
      <w:marBottom w:val="0"/>
      <w:divBdr>
        <w:top w:val="none" w:sz="0" w:space="0" w:color="auto"/>
        <w:left w:val="none" w:sz="0" w:space="0" w:color="auto"/>
        <w:bottom w:val="none" w:sz="0" w:space="0" w:color="auto"/>
        <w:right w:val="none" w:sz="0" w:space="0" w:color="auto"/>
      </w:divBdr>
    </w:div>
    <w:div w:id="1921597359">
      <w:bodyDiv w:val="1"/>
      <w:marLeft w:val="0"/>
      <w:marRight w:val="0"/>
      <w:marTop w:val="0"/>
      <w:marBottom w:val="0"/>
      <w:divBdr>
        <w:top w:val="none" w:sz="0" w:space="0" w:color="auto"/>
        <w:left w:val="none" w:sz="0" w:space="0" w:color="auto"/>
        <w:bottom w:val="none" w:sz="0" w:space="0" w:color="auto"/>
        <w:right w:val="none" w:sz="0" w:space="0" w:color="auto"/>
      </w:divBdr>
    </w:div>
    <w:div w:id="1939756878">
      <w:bodyDiv w:val="1"/>
      <w:marLeft w:val="0"/>
      <w:marRight w:val="0"/>
      <w:marTop w:val="0"/>
      <w:marBottom w:val="0"/>
      <w:divBdr>
        <w:top w:val="none" w:sz="0" w:space="0" w:color="auto"/>
        <w:left w:val="none" w:sz="0" w:space="0" w:color="auto"/>
        <w:bottom w:val="none" w:sz="0" w:space="0" w:color="auto"/>
        <w:right w:val="none" w:sz="0" w:space="0" w:color="auto"/>
      </w:divBdr>
    </w:div>
    <w:div w:id="1958557384">
      <w:bodyDiv w:val="1"/>
      <w:marLeft w:val="0"/>
      <w:marRight w:val="0"/>
      <w:marTop w:val="0"/>
      <w:marBottom w:val="0"/>
      <w:divBdr>
        <w:top w:val="none" w:sz="0" w:space="0" w:color="auto"/>
        <w:left w:val="none" w:sz="0" w:space="0" w:color="auto"/>
        <w:bottom w:val="none" w:sz="0" w:space="0" w:color="auto"/>
        <w:right w:val="none" w:sz="0" w:space="0" w:color="auto"/>
      </w:divBdr>
    </w:div>
    <w:div w:id="1983535075">
      <w:bodyDiv w:val="1"/>
      <w:marLeft w:val="0"/>
      <w:marRight w:val="0"/>
      <w:marTop w:val="0"/>
      <w:marBottom w:val="0"/>
      <w:divBdr>
        <w:top w:val="none" w:sz="0" w:space="0" w:color="auto"/>
        <w:left w:val="none" w:sz="0" w:space="0" w:color="auto"/>
        <w:bottom w:val="none" w:sz="0" w:space="0" w:color="auto"/>
        <w:right w:val="none" w:sz="0" w:space="0" w:color="auto"/>
      </w:divBdr>
    </w:div>
    <w:div w:id="2048680348">
      <w:bodyDiv w:val="1"/>
      <w:marLeft w:val="0"/>
      <w:marRight w:val="0"/>
      <w:marTop w:val="0"/>
      <w:marBottom w:val="0"/>
      <w:divBdr>
        <w:top w:val="none" w:sz="0" w:space="0" w:color="auto"/>
        <w:left w:val="none" w:sz="0" w:space="0" w:color="auto"/>
        <w:bottom w:val="none" w:sz="0" w:space="0" w:color="auto"/>
        <w:right w:val="none" w:sz="0" w:space="0" w:color="auto"/>
      </w:divBdr>
    </w:div>
    <w:div w:id="2051295774">
      <w:bodyDiv w:val="1"/>
      <w:marLeft w:val="0"/>
      <w:marRight w:val="0"/>
      <w:marTop w:val="0"/>
      <w:marBottom w:val="0"/>
      <w:divBdr>
        <w:top w:val="none" w:sz="0" w:space="0" w:color="auto"/>
        <w:left w:val="none" w:sz="0" w:space="0" w:color="auto"/>
        <w:bottom w:val="none" w:sz="0" w:space="0" w:color="auto"/>
        <w:right w:val="none" w:sz="0" w:space="0" w:color="auto"/>
      </w:divBdr>
    </w:div>
    <w:div w:id="2053261554">
      <w:bodyDiv w:val="1"/>
      <w:marLeft w:val="0"/>
      <w:marRight w:val="0"/>
      <w:marTop w:val="0"/>
      <w:marBottom w:val="0"/>
      <w:divBdr>
        <w:top w:val="none" w:sz="0" w:space="0" w:color="auto"/>
        <w:left w:val="none" w:sz="0" w:space="0" w:color="auto"/>
        <w:bottom w:val="none" w:sz="0" w:space="0" w:color="auto"/>
        <w:right w:val="none" w:sz="0" w:space="0" w:color="auto"/>
      </w:divBdr>
    </w:div>
    <w:div w:id="2091920701">
      <w:bodyDiv w:val="1"/>
      <w:marLeft w:val="0"/>
      <w:marRight w:val="0"/>
      <w:marTop w:val="0"/>
      <w:marBottom w:val="0"/>
      <w:divBdr>
        <w:top w:val="none" w:sz="0" w:space="0" w:color="auto"/>
        <w:left w:val="none" w:sz="0" w:space="0" w:color="auto"/>
        <w:bottom w:val="none" w:sz="0" w:space="0" w:color="auto"/>
        <w:right w:val="none" w:sz="0" w:space="0" w:color="auto"/>
      </w:divBdr>
    </w:div>
    <w:div w:id="212730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es-journal@geogr.ms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A687C-237C-4676-A187-5D51C6AE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4</Pages>
  <Words>922</Words>
  <Characters>5261</Characters>
  <Application>Microsoft Office Word</Application>
  <DocSecurity>0</DocSecurity>
  <Lines>43</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THEORY AND PRACTICE OF AEROSOL SCIENCE</vt:lpstr>
      <vt:lpstr>THEORY AND PRACTICE OF AEROSOL SCIENCE</vt:lpstr>
    </vt:vector>
  </TitlesOfParts>
  <Company>Russian geographical Society</Company>
  <LinksUpToDate>false</LinksUpToDate>
  <CharactersWithSpaces>6171</CharactersWithSpaces>
  <SharedDoc>false</SharedDoc>
  <HLinks>
    <vt:vector size="24" baseType="variant">
      <vt:variant>
        <vt:i4>786521</vt:i4>
      </vt:variant>
      <vt:variant>
        <vt:i4>9</vt:i4>
      </vt:variant>
      <vt:variant>
        <vt:i4>0</vt:i4>
      </vt:variant>
      <vt:variant>
        <vt:i4>5</vt:i4>
      </vt:variant>
      <vt:variant>
        <vt:lpwstr>http://reverb.echo.nasa.gov/</vt:lpwstr>
      </vt:variant>
      <vt:variant>
        <vt:lpwstr/>
      </vt:variant>
      <vt:variant>
        <vt:i4>5570588</vt:i4>
      </vt:variant>
      <vt:variant>
        <vt:i4>6</vt:i4>
      </vt:variant>
      <vt:variant>
        <vt:i4>0</vt:i4>
      </vt:variant>
      <vt:variant>
        <vt:i4>5</vt:i4>
      </vt:variant>
      <vt:variant>
        <vt:lpwstr>https://ipa.arcticportal.org/</vt:lpwstr>
      </vt:variant>
      <vt:variant>
        <vt:lpwstr/>
      </vt:variant>
      <vt:variant>
        <vt:i4>8127515</vt:i4>
      </vt:variant>
      <vt:variant>
        <vt:i4>3</vt:i4>
      </vt:variant>
      <vt:variant>
        <vt:i4>0</vt:i4>
      </vt:variant>
      <vt:variant>
        <vt:i4>5</vt:i4>
      </vt:variant>
      <vt:variant>
        <vt:lpwstr>http://национальныйатлас.рф/</vt:lpwstr>
      </vt:variant>
      <vt:variant>
        <vt:lpwstr/>
      </vt:variant>
      <vt:variant>
        <vt:i4>1048615</vt:i4>
      </vt:variant>
      <vt:variant>
        <vt:i4>0</vt:i4>
      </vt:variant>
      <vt:variant>
        <vt:i4>0</vt:i4>
      </vt:variant>
      <vt:variant>
        <vt:i4>5</vt:i4>
      </vt:variant>
      <vt:variant>
        <vt:lpwstr>mailto:igore@nersc.no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 manuscript template</dc:title>
  <dc:subject/>
  <dc:creator>GES Editor</dc:creator>
  <cp:keywords/>
  <dc:description/>
  <cp:lastModifiedBy>Alex Maslakov</cp:lastModifiedBy>
  <cp:revision>14</cp:revision>
  <cp:lastPrinted>2018-08-30T15:03:00Z</cp:lastPrinted>
  <dcterms:created xsi:type="dcterms:W3CDTF">2019-10-16T12:03:00Z</dcterms:created>
  <dcterms:modified xsi:type="dcterms:W3CDTF">2020-05-26T05:45:00Z</dcterms:modified>
</cp:coreProperties>
</file>